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33" w:rsidRPr="00EE4596" w:rsidRDefault="00CD39F7" w:rsidP="00EE4596">
      <w:pPr>
        <w:spacing w:after="0"/>
        <w:jc w:val="center"/>
        <w:rPr>
          <w:rFonts w:ascii="Times New Roman" w:hAnsi="Times New Roman" w:cs="Times New Roman"/>
          <w:b/>
          <w:sz w:val="24"/>
          <w:szCs w:val="24"/>
        </w:rPr>
      </w:pPr>
      <w:r w:rsidRPr="00EE4596">
        <w:rPr>
          <w:rFonts w:ascii="Times New Roman" w:hAnsi="Times New Roman" w:cs="Times New Roman"/>
          <w:b/>
          <w:sz w:val="24"/>
          <w:szCs w:val="24"/>
        </w:rPr>
        <w:t>SİMAV BELEDİYE BAŞKANLIĞINDAN</w:t>
      </w:r>
    </w:p>
    <w:p w:rsidR="00CD39F7" w:rsidRPr="00EE4596" w:rsidRDefault="00EE4596" w:rsidP="00EE4596">
      <w:pPr>
        <w:shd w:val="clear" w:color="auto" w:fill="FFFFFF"/>
        <w:spacing w:after="0" w:line="240" w:lineRule="auto"/>
        <w:ind w:left="45"/>
        <w:jc w:val="center"/>
        <w:rPr>
          <w:rFonts w:ascii="Times New Roman" w:eastAsia="Times New Roman" w:hAnsi="Times New Roman" w:cs="Times New Roman"/>
          <w:color w:val="74757F"/>
          <w:spacing w:val="7"/>
          <w:sz w:val="24"/>
          <w:szCs w:val="24"/>
          <w:lang w:eastAsia="tr-TR"/>
        </w:rPr>
      </w:pPr>
      <w:bookmarkStart w:id="0" w:name="bookmark0"/>
      <w:r w:rsidRPr="00EE4596">
        <w:rPr>
          <w:rFonts w:ascii="Times New Roman" w:eastAsia="Times New Roman" w:hAnsi="Times New Roman" w:cs="Times New Roman"/>
          <w:b/>
          <w:bCs/>
          <w:color w:val="171926"/>
          <w:spacing w:val="7"/>
          <w:sz w:val="24"/>
          <w:szCs w:val="24"/>
          <w:lang w:eastAsia="tr-TR"/>
        </w:rPr>
        <w:t>2023</w:t>
      </w:r>
      <w:r w:rsidR="00CD39F7" w:rsidRPr="00EE4596">
        <w:rPr>
          <w:rFonts w:ascii="Times New Roman" w:eastAsia="Times New Roman" w:hAnsi="Times New Roman" w:cs="Times New Roman"/>
          <w:b/>
          <w:bCs/>
          <w:color w:val="171926"/>
          <w:spacing w:val="7"/>
          <w:sz w:val="24"/>
          <w:szCs w:val="24"/>
          <w:lang w:eastAsia="tr-TR"/>
        </w:rPr>
        <w:t xml:space="preserve"> YILI GÖREVDE YÜKSELME ve UNVAN DEĞİŞİKLİĞİ SINAV</w:t>
      </w:r>
      <w:bookmarkEnd w:id="0"/>
    </w:p>
    <w:p w:rsidR="00CD39F7" w:rsidRPr="00EE4596" w:rsidRDefault="00CD39F7" w:rsidP="00EE4596">
      <w:pPr>
        <w:shd w:val="clear" w:color="auto" w:fill="FFFFFF"/>
        <w:spacing w:after="0" w:line="240" w:lineRule="auto"/>
        <w:ind w:left="45"/>
        <w:jc w:val="center"/>
        <w:rPr>
          <w:rFonts w:ascii="Times New Roman" w:eastAsia="Times New Roman" w:hAnsi="Times New Roman" w:cs="Times New Roman"/>
          <w:b/>
          <w:bCs/>
          <w:color w:val="171926"/>
          <w:spacing w:val="7"/>
          <w:sz w:val="24"/>
          <w:szCs w:val="24"/>
          <w:lang w:eastAsia="tr-TR"/>
        </w:rPr>
      </w:pPr>
      <w:bookmarkStart w:id="1" w:name="bookmark1"/>
      <w:r w:rsidRPr="00EE4596">
        <w:rPr>
          <w:rFonts w:ascii="Times New Roman" w:eastAsia="Times New Roman" w:hAnsi="Times New Roman" w:cs="Times New Roman"/>
          <w:b/>
          <w:bCs/>
          <w:color w:val="171926"/>
          <w:spacing w:val="7"/>
          <w:sz w:val="24"/>
          <w:szCs w:val="24"/>
          <w:lang w:eastAsia="tr-TR"/>
        </w:rPr>
        <w:t>DUYURUSU</w:t>
      </w:r>
      <w:bookmarkEnd w:id="1"/>
    </w:p>
    <w:p w:rsidR="00CD39F7" w:rsidRPr="00EE4596" w:rsidRDefault="00CD39F7" w:rsidP="00CD39F7">
      <w:pPr>
        <w:shd w:val="clear" w:color="auto" w:fill="FFFFFF"/>
        <w:spacing w:after="0" w:line="240" w:lineRule="auto"/>
        <w:ind w:left="45" w:firstLine="663"/>
        <w:jc w:val="both"/>
        <w:rPr>
          <w:rFonts w:ascii="Times New Roman" w:hAnsi="Times New Roman" w:cs="Times New Roman"/>
          <w:sz w:val="24"/>
          <w:szCs w:val="24"/>
          <w:shd w:val="clear" w:color="auto" w:fill="FFFFFF"/>
        </w:rPr>
      </w:pPr>
    </w:p>
    <w:p w:rsidR="00930733" w:rsidRPr="00EE4596" w:rsidRDefault="00930733" w:rsidP="00EE4596">
      <w:pPr>
        <w:shd w:val="clear" w:color="auto" w:fill="FFFFFF"/>
        <w:spacing w:after="0" w:line="240" w:lineRule="auto"/>
        <w:ind w:left="45" w:firstLine="663"/>
        <w:jc w:val="both"/>
        <w:rPr>
          <w:rFonts w:ascii="Times New Roman" w:hAnsi="Times New Roman" w:cs="Times New Roman"/>
          <w:sz w:val="24"/>
          <w:szCs w:val="24"/>
          <w:shd w:val="clear" w:color="auto" w:fill="FFFFFF"/>
        </w:rPr>
      </w:pPr>
    </w:p>
    <w:p w:rsidR="00CD39F7" w:rsidRDefault="00CD39F7" w:rsidP="00EE4596">
      <w:pPr>
        <w:shd w:val="clear" w:color="auto" w:fill="FFFFFF"/>
        <w:spacing w:after="0" w:line="240" w:lineRule="auto"/>
        <w:ind w:left="45" w:firstLine="663"/>
        <w:jc w:val="both"/>
        <w:rPr>
          <w:rFonts w:ascii="Times New Roman" w:hAnsi="Times New Roman" w:cs="Times New Roman"/>
          <w:sz w:val="24"/>
          <w:szCs w:val="24"/>
          <w:shd w:val="clear" w:color="auto" w:fill="FFFFFF"/>
        </w:rPr>
      </w:pPr>
      <w:r w:rsidRPr="00EE4596">
        <w:rPr>
          <w:rFonts w:ascii="Times New Roman" w:hAnsi="Times New Roman" w:cs="Times New Roman"/>
          <w:sz w:val="24"/>
          <w:szCs w:val="24"/>
          <w:shd w:val="clear" w:color="auto" w:fill="FFFFFF"/>
        </w:rPr>
        <w:t xml:space="preserve">Belediye ve Bağlı </w:t>
      </w:r>
      <w:r w:rsidR="00767303">
        <w:rPr>
          <w:rFonts w:ascii="Times New Roman" w:hAnsi="Times New Roman" w:cs="Times New Roman"/>
          <w:sz w:val="24"/>
          <w:szCs w:val="24"/>
          <w:shd w:val="clear" w:color="auto" w:fill="FFFFFF"/>
        </w:rPr>
        <w:t xml:space="preserve">Kuruluşları ile Mahalli İdare Birlikleri </w:t>
      </w:r>
      <w:r w:rsidR="00767303" w:rsidRPr="00EE4596">
        <w:rPr>
          <w:rFonts w:ascii="Times New Roman" w:hAnsi="Times New Roman" w:cs="Times New Roman"/>
          <w:sz w:val="24"/>
          <w:szCs w:val="24"/>
          <w:shd w:val="clear" w:color="auto" w:fill="FFFFFF"/>
        </w:rPr>
        <w:t>Personelinin</w:t>
      </w:r>
      <w:r w:rsidRPr="00EE4596">
        <w:rPr>
          <w:rFonts w:ascii="Times New Roman" w:hAnsi="Times New Roman" w:cs="Times New Roman"/>
          <w:sz w:val="24"/>
          <w:szCs w:val="24"/>
          <w:shd w:val="clear" w:color="auto" w:fill="FFFFFF"/>
        </w:rPr>
        <w:t xml:space="preserve"> Görevde Yükselme ve Unvan Değişikliği Esaslarına Dair Yönetmelik</w:t>
      </w:r>
      <w:r w:rsidR="00E43C13" w:rsidRPr="00EE4596">
        <w:rPr>
          <w:rFonts w:ascii="Times New Roman" w:hAnsi="Times New Roman" w:cs="Times New Roman"/>
          <w:sz w:val="24"/>
          <w:szCs w:val="24"/>
          <w:shd w:val="clear" w:color="auto" w:fill="FFFFFF"/>
        </w:rPr>
        <w:t>, Belediye İtfaiye Y</w:t>
      </w:r>
      <w:r w:rsidRPr="00EE4596">
        <w:rPr>
          <w:rFonts w:ascii="Times New Roman" w:hAnsi="Times New Roman" w:cs="Times New Roman"/>
          <w:sz w:val="24"/>
          <w:szCs w:val="24"/>
          <w:shd w:val="clear" w:color="auto" w:fill="FFFFFF"/>
        </w:rPr>
        <w:t>önetmeliği</w:t>
      </w:r>
      <w:r w:rsidR="00EE4596" w:rsidRPr="00EE4596">
        <w:rPr>
          <w:rFonts w:ascii="Times New Roman" w:hAnsi="Times New Roman" w:cs="Times New Roman"/>
          <w:sz w:val="24"/>
          <w:szCs w:val="24"/>
          <w:shd w:val="clear" w:color="auto" w:fill="FFFFFF"/>
        </w:rPr>
        <w:t xml:space="preserve"> hükümlerine göre 2023</w:t>
      </w:r>
      <w:r w:rsidRPr="00EE4596">
        <w:rPr>
          <w:rFonts w:ascii="Times New Roman" w:hAnsi="Times New Roman" w:cs="Times New Roman"/>
          <w:sz w:val="24"/>
          <w:szCs w:val="24"/>
          <w:shd w:val="clear" w:color="auto" w:fill="FFFFFF"/>
        </w:rPr>
        <w:t xml:space="preserve"> yılında Görevde Yükselme ve Unvan Değişikliği Sınavı yapılacak olup, şartları taşıyan personelin en geç d</w:t>
      </w:r>
      <w:r w:rsidR="00EE4596" w:rsidRPr="00EE4596">
        <w:rPr>
          <w:rFonts w:ascii="Times New Roman" w:hAnsi="Times New Roman" w:cs="Times New Roman"/>
          <w:sz w:val="24"/>
          <w:szCs w:val="24"/>
          <w:shd w:val="clear" w:color="auto" w:fill="FFFFFF"/>
        </w:rPr>
        <w:t>ilekçe ile 27.01.2023</w:t>
      </w:r>
      <w:r w:rsidRPr="00EE4596">
        <w:rPr>
          <w:rFonts w:ascii="Times New Roman" w:hAnsi="Times New Roman" w:cs="Times New Roman"/>
          <w:sz w:val="24"/>
          <w:szCs w:val="24"/>
          <w:shd w:val="clear" w:color="auto" w:fill="FFFFFF"/>
        </w:rPr>
        <w:t xml:space="preserve"> cuma mesai bitimine kadar İnsan Kaynakları ve Eğitim Müdürlüğüne müracaat etmeleri gerekmektedir. Söz konusu sınava ilişkin ilan edilen kadrolar ve başvuru koşulları aşağıda yer almaktadır.</w:t>
      </w:r>
    </w:p>
    <w:p w:rsidR="00EE4596" w:rsidRDefault="00EE4596" w:rsidP="00EE4596">
      <w:pPr>
        <w:shd w:val="clear" w:color="auto" w:fill="FFFFFF"/>
        <w:spacing w:after="0" w:line="240" w:lineRule="auto"/>
        <w:ind w:left="45" w:firstLine="663"/>
        <w:jc w:val="both"/>
        <w:rPr>
          <w:rFonts w:ascii="Times New Roman" w:hAnsi="Times New Roman" w:cs="Times New Roman"/>
          <w:sz w:val="24"/>
          <w:szCs w:val="24"/>
          <w:shd w:val="clear" w:color="auto" w:fill="FFFFFF"/>
        </w:rPr>
      </w:pPr>
    </w:p>
    <w:p w:rsidR="00EE4596" w:rsidRPr="00EE4596" w:rsidRDefault="00EE4596" w:rsidP="00EE4596">
      <w:pPr>
        <w:pStyle w:val="metin"/>
        <w:spacing w:before="0" w:beforeAutospacing="0" w:after="0" w:afterAutospacing="0" w:line="240" w:lineRule="atLeast"/>
        <w:jc w:val="both"/>
        <w:rPr>
          <w:color w:val="000000"/>
        </w:rPr>
      </w:pPr>
      <w:r w:rsidRPr="00EE4596">
        <w:rPr>
          <w:b/>
          <w:bCs/>
          <w:color w:val="000000"/>
        </w:rPr>
        <w:t>Görevde yükselme suretiyle atanacaklarda aranacak genel şartlar</w:t>
      </w:r>
      <w:bookmarkStart w:id="2" w:name="_GoBack"/>
      <w:bookmarkEnd w:id="2"/>
    </w:p>
    <w:p w:rsidR="00EE4596" w:rsidRPr="00EE4596" w:rsidRDefault="00EE4596" w:rsidP="00A679A1">
      <w:pPr>
        <w:pStyle w:val="metin"/>
        <w:spacing w:before="0" w:beforeAutospacing="0" w:after="0" w:afterAutospacing="0" w:line="240" w:lineRule="atLeast"/>
        <w:jc w:val="both"/>
        <w:rPr>
          <w:color w:val="000000"/>
        </w:rPr>
      </w:pPr>
      <w:r w:rsidRPr="00EE4596">
        <w:rPr>
          <w:color w:val="000000"/>
        </w:rPr>
        <w:t>Görevde yükselme suretiyle atanacaklarda;</w:t>
      </w:r>
    </w:p>
    <w:p w:rsidR="00EE4596" w:rsidRPr="00EE4596" w:rsidRDefault="00EE4596" w:rsidP="00EE4596">
      <w:pPr>
        <w:pStyle w:val="metin"/>
        <w:spacing w:before="0" w:beforeAutospacing="0" w:after="0" w:afterAutospacing="0" w:line="240" w:lineRule="atLeast"/>
        <w:jc w:val="both"/>
        <w:rPr>
          <w:color w:val="000000"/>
        </w:rPr>
      </w:pPr>
      <w:r w:rsidRPr="00EE4596">
        <w:rPr>
          <w:b/>
          <w:color w:val="000000"/>
        </w:rPr>
        <w:t>a)</w:t>
      </w:r>
      <w:r w:rsidRPr="00EE4596">
        <w:rPr>
          <w:color w:val="000000"/>
        </w:rPr>
        <w:t xml:space="preserve"> Görevde yükselme sınavında başarılı olmak,</w:t>
      </w:r>
    </w:p>
    <w:p w:rsidR="00EE4596" w:rsidRPr="00EE4596" w:rsidRDefault="00EE4596" w:rsidP="00EE4596">
      <w:pPr>
        <w:pStyle w:val="metin"/>
        <w:spacing w:before="0" w:beforeAutospacing="0" w:after="0" w:afterAutospacing="0" w:line="240" w:lineRule="atLeast"/>
        <w:jc w:val="both"/>
        <w:rPr>
          <w:color w:val="000000"/>
        </w:rPr>
      </w:pPr>
      <w:r w:rsidRPr="00EE4596">
        <w:rPr>
          <w:b/>
          <w:color w:val="000000"/>
        </w:rPr>
        <w:t>b</w:t>
      </w:r>
      <w:r w:rsidRPr="00EE4596">
        <w:rPr>
          <w:color w:val="000000"/>
        </w:rPr>
        <w:t>) 657 sayılı Kanunun 68 inci maddesinde belirtilen atanabilme şartlarını taşımak,</w:t>
      </w:r>
    </w:p>
    <w:p w:rsidR="00EE4596" w:rsidRPr="00EE4596" w:rsidRDefault="00EE4596" w:rsidP="00EE4596">
      <w:pPr>
        <w:pStyle w:val="metin"/>
        <w:spacing w:before="0" w:beforeAutospacing="0" w:after="0" w:afterAutospacing="0" w:line="240" w:lineRule="atLeast"/>
        <w:jc w:val="both"/>
        <w:rPr>
          <w:color w:val="000000"/>
        </w:rPr>
      </w:pPr>
      <w:r w:rsidRPr="00EE4596">
        <w:rPr>
          <w:b/>
          <w:color w:val="000000"/>
        </w:rPr>
        <w:t>c)</w:t>
      </w:r>
      <w:r w:rsidRPr="00EE4596">
        <w:rPr>
          <w:color w:val="000000"/>
        </w:rPr>
        <w:t xml:space="preserve"> Bu Yönetmelik kapsamındaki kadrolara atanabilmek için son müracaat tarihi itibarıyla en az bir yıl süreyle atamanın yapılacağı yerel yönetimde çalışmış olmak,</w:t>
      </w:r>
    </w:p>
    <w:p w:rsidR="00A679A1" w:rsidRDefault="00EE4596" w:rsidP="00EE4596">
      <w:pPr>
        <w:pStyle w:val="metin"/>
        <w:spacing w:before="0" w:beforeAutospacing="0" w:after="0" w:afterAutospacing="0" w:line="240" w:lineRule="atLeast"/>
        <w:jc w:val="both"/>
        <w:rPr>
          <w:color w:val="000000"/>
        </w:rPr>
      </w:pPr>
      <w:proofErr w:type="gramStart"/>
      <w:r w:rsidRPr="00EE4596">
        <w:rPr>
          <w:rStyle w:val="grame"/>
          <w:color w:val="000000"/>
        </w:rPr>
        <w:t>genel</w:t>
      </w:r>
      <w:proofErr w:type="gramEnd"/>
      <w:r w:rsidRPr="00EE4596">
        <w:rPr>
          <w:color w:val="000000"/>
        </w:rPr>
        <w:t> şartları aranır.</w:t>
      </w:r>
    </w:p>
    <w:p w:rsidR="00EE4596" w:rsidRDefault="00EE4596" w:rsidP="00EE4596">
      <w:pPr>
        <w:pStyle w:val="metin"/>
        <w:spacing w:before="0" w:beforeAutospacing="0" w:after="0" w:afterAutospacing="0" w:line="240" w:lineRule="atLeast"/>
        <w:jc w:val="both"/>
        <w:rPr>
          <w:color w:val="000000"/>
          <w:sz w:val="18"/>
          <w:szCs w:val="18"/>
        </w:rPr>
      </w:pPr>
      <w:r w:rsidRPr="00EE4596">
        <w:rPr>
          <w:color w:val="000000"/>
        </w:rPr>
        <w:t xml:space="preserve"> Ancak, ilan edilen kadro için yerel yönetimde bir yıl çalışma şartını taşıyan personel bulunmaması durumunda, söz konusu kadro için yapılacak başvuruda bu şart aranmaz</w:t>
      </w:r>
      <w:r>
        <w:rPr>
          <w:color w:val="000000"/>
          <w:sz w:val="18"/>
          <w:szCs w:val="18"/>
        </w:rPr>
        <w:t>.</w:t>
      </w:r>
    </w:p>
    <w:p w:rsidR="00A679A1" w:rsidRDefault="00A679A1" w:rsidP="00A679A1">
      <w:pPr>
        <w:pStyle w:val="metin"/>
        <w:spacing w:before="0" w:beforeAutospacing="0" w:after="0" w:afterAutospacing="0" w:line="240" w:lineRule="atLeast"/>
        <w:jc w:val="both"/>
        <w:rPr>
          <w:color w:val="000000"/>
          <w:sz w:val="18"/>
          <w:szCs w:val="18"/>
        </w:rPr>
      </w:pPr>
    </w:p>
    <w:p w:rsidR="00A679A1" w:rsidRPr="00A679A1" w:rsidRDefault="00A679A1" w:rsidP="00A679A1">
      <w:pPr>
        <w:pStyle w:val="metin"/>
        <w:spacing w:before="0" w:beforeAutospacing="0" w:after="0" w:afterAutospacing="0" w:line="240" w:lineRule="atLeast"/>
        <w:jc w:val="both"/>
        <w:rPr>
          <w:color w:val="000000"/>
        </w:rPr>
      </w:pPr>
      <w:r w:rsidRPr="00A679A1">
        <w:rPr>
          <w:b/>
          <w:bCs/>
          <w:color w:val="000000"/>
        </w:rPr>
        <w:t>Unvan değişikliği sınavına tabi olan kadrolara atanacaklarda aranacak genel şartlar</w:t>
      </w:r>
    </w:p>
    <w:p w:rsidR="00A679A1" w:rsidRPr="00A679A1" w:rsidRDefault="00A679A1" w:rsidP="00A679A1">
      <w:pPr>
        <w:pStyle w:val="metin"/>
        <w:spacing w:before="0" w:beforeAutospacing="0" w:after="0" w:afterAutospacing="0" w:line="240" w:lineRule="atLeast"/>
        <w:jc w:val="both"/>
        <w:rPr>
          <w:color w:val="000000"/>
        </w:rPr>
      </w:pPr>
      <w:r w:rsidRPr="00A679A1">
        <w:rPr>
          <w:color w:val="000000"/>
        </w:rPr>
        <w:t>Unvan değişikliği suretiyle atanacaklarda aşağıdaki genel şartlar aranır:</w:t>
      </w:r>
    </w:p>
    <w:p w:rsidR="00A679A1" w:rsidRPr="00A679A1" w:rsidRDefault="00A679A1" w:rsidP="00A679A1">
      <w:pPr>
        <w:pStyle w:val="metin"/>
        <w:spacing w:before="0" w:beforeAutospacing="0" w:after="0" w:afterAutospacing="0" w:line="240" w:lineRule="atLeast"/>
        <w:jc w:val="both"/>
        <w:rPr>
          <w:color w:val="000000"/>
        </w:rPr>
      </w:pPr>
      <w:r w:rsidRPr="00A679A1">
        <w:rPr>
          <w:b/>
          <w:color w:val="000000"/>
        </w:rPr>
        <w:t>a)</w:t>
      </w:r>
      <w:r w:rsidRPr="00A679A1">
        <w:rPr>
          <w:color w:val="000000"/>
        </w:rPr>
        <w:t xml:space="preserve"> Unvan değişikliği sınavında başarılı olmak.</w:t>
      </w:r>
    </w:p>
    <w:p w:rsidR="00CD39F7" w:rsidRPr="00EE4596" w:rsidRDefault="00A679A1" w:rsidP="00A679A1">
      <w:pPr>
        <w:pStyle w:val="metin"/>
        <w:spacing w:before="0" w:beforeAutospacing="0" w:after="0" w:afterAutospacing="0" w:line="240" w:lineRule="atLeast"/>
        <w:jc w:val="both"/>
        <w:rPr>
          <w:shd w:val="clear" w:color="auto" w:fill="FFFFFF"/>
        </w:rPr>
      </w:pPr>
      <w:r w:rsidRPr="00A679A1">
        <w:rPr>
          <w:b/>
          <w:color w:val="000000"/>
        </w:rPr>
        <w:t>b)</w:t>
      </w:r>
      <w:r w:rsidRPr="00A679A1">
        <w:rPr>
          <w:color w:val="000000"/>
        </w:rPr>
        <w:t xml:space="preserve"> 657 sayılı Kanunun 68 inci maddesinin (B) bendinde belirtilen süre kadar hizmeti bulunmak.</w:t>
      </w:r>
    </w:p>
    <w:p w:rsidR="00CD39F7" w:rsidRDefault="00CD39F7" w:rsidP="00CD39F7">
      <w:pPr>
        <w:shd w:val="clear" w:color="auto" w:fill="FFFFFF"/>
        <w:spacing w:after="0" w:line="240" w:lineRule="auto"/>
        <w:jc w:val="both"/>
        <w:rPr>
          <w:rFonts w:ascii="Times New Roman" w:hAnsi="Times New Roman" w:cs="Times New Roman"/>
          <w:b/>
          <w:sz w:val="24"/>
          <w:szCs w:val="24"/>
          <w:shd w:val="clear" w:color="auto" w:fill="FFFFFF"/>
        </w:rPr>
      </w:pPr>
      <w:r w:rsidRPr="00EE4596">
        <w:rPr>
          <w:rFonts w:ascii="Times New Roman" w:hAnsi="Times New Roman" w:cs="Times New Roman"/>
          <w:b/>
          <w:sz w:val="24"/>
          <w:szCs w:val="24"/>
          <w:shd w:val="clear" w:color="auto" w:fill="FFFFFF"/>
        </w:rPr>
        <w:t>Görevde Yükselme ve Unvan Değişikliği İle atama Yapılacak Kadroların</w:t>
      </w:r>
      <w:r w:rsidR="00E43C13" w:rsidRPr="00EE4596">
        <w:rPr>
          <w:rFonts w:ascii="Times New Roman" w:hAnsi="Times New Roman" w:cs="Times New Roman"/>
          <w:b/>
          <w:sz w:val="24"/>
          <w:szCs w:val="24"/>
          <w:shd w:val="clear" w:color="auto" w:fill="FFFFFF"/>
        </w:rPr>
        <w:t>;</w:t>
      </w:r>
    </w:p>
    <w:p w:rsidR="00314CC5" w:rsidRPr="00EE4596" w:rsidRDefault="00314CC5" w:rsidP="00CD39F7">
      <w:pPr>
        <w:shd w:val="clear" w:color="auto" w:fill="FFFFFF"/>
        <w:spacing w:after="0" w:line="240" w:lineRule="auto"/>
        <w:jc w:val="both"/>
        <w:rPr>
          <w:rFonts w:ascii="Times New Roman" w:hAnsi="Times New Roman" w:cs="Times New Roman"/>
          <w:b/>
          <w:sz w:val="24"/>
          <w:szCs w:val="24"/>
          <w:shd w:val="clear" w:color="auto" w:fill="FFFFFF"/>
        </w:rPr>
      </w:pPr>
    </w:p>
    <w:tbl>
      <w:tblPr>
        <w:tblStyle w:val="TabloKlavuzu"/>
        <w:tblW w:w="0" w:type="auto"/>
        <w:tblLayout w:type="fixed"/>
        <w:tblLook w:val="04A0" w:firstRow="1" w:lastRow="0" w:firstColumn="1" w:lastColumn="0" w:noHBand="0" w:noVBand="1"/>
      </w:tblPr>
      <w:tblGrid>
        <w:gridCol w:w="817"/>
        <w:gridCol w:w="1056"/>
        <w:gridCol w:w="3622"/>
        <w:gridCol w:w="850"/>
        <w:gridCol w:w="2867"/>
      </w:tblGrid>
      <w:tr w:rsidR="00E43C13" w:rsidRPr="00EE4596" w:rsidTr="00E43C13">
        <w:tc>
          <w:tcPr>
            <w:tcW w:w="817" w:type="dxa"/>
          </w:tcPr>
          <w:p w:rsidR="00E43C13" w:rsidRPr="00A679A1" w:rsidRDefault="00E43C13" w:rsidP="00CD39F7">
            <w:pPr>
              <w:jc w:val="both"/>
              <w:rPr>
                <w:rFonts w:ascii="Times New Roman" w:hAnsi="Times New Roman" w:cs="Times New Roman"/>
                <w:b/>
                <w:sz w:val="24"/>
                <w:szCs w:val="24"/>
                <w:shd w:val="clear" w:color="auto" w:fill="FFFFFF"/>
              </w:rPr>
            </w:pPr>
            <w:r w:rsidRPr="00A679A1">
              <w:rPr>
                <w:rFonts w:ascii="Times New Roman" w:hAnsi="Times New Roman" w:cs="Times New Roman"/>
                <w:b/>
                <w:sz w:val="24"/>
                <w:szCs w:val="24"/>
                <w:shd w:val="clear" w:color="auto" w:fill="FFFFFF"/>
              </w:rPr>
              <w:t>Sınıfı</w:t>
            </w:r>
          </w:p>
        </w:tc>
        <w:tc>
          <w:tcPr>
            <w:tcW w:w="1056" w:type="dxa"/>
          </w:tcPr>
          <w:p w:rsidR="00E43C13" w:rsidRPr="00A679A1" w:rsidRDefault="00E43C13" w:rsidP="00CD39F7">
            <w:pPr>
              <w:jc w:val="both"/>
              <w:rPr>
                <w:rFonts w:ascii="Times New Roman" w:hAnsi="Times New Roman" w:cs="Times New Roman"/>
                <w:b/>
                <w:sz w:val="24"/>
                <w:szCs w:val="24"/>
                <w:shd w:val="clear" w:color="auto" w:fill="FFFFFF"/>
              </w:rPr>
            </w:pPr>
            <w:r w:rsidRPr="00A679A1">
              <w:rPr>
                <w:rFonts w:ascii="Times New Roman" w:hAnsi="Times New Roman" w:cs="Times New Roman"/>
                <w:b/>
                <w:sz w:val="24"/>
                <w:szCs w:val="24"/>
                <w:shd w:val="clear" w:color="auto" w:fill="FFFFFF"/>
              </w:rPr>
              <w:t xml:space="preserve">Derecesi        </w:t>
            </w:r>
          </w:p>
        </w:tc>
        <w:tc>
          <w:tcPr>
            <w:tcW w:w="3622" w:type="dxa"/>
          </w:tcPr>
          <w:p w:rsidR="00E43C13" w:rsidRPr="00A679A1" w:rsidRDefault="00E43C13" w:rsidP="00CD39F7">
            <w:pPr>
              <w:jc w:val="both"/>
              <w:rPr>
                <w:rFonts w:ascii="Times New Roman" w:hAnsi="Times New Roman" w:cs="Times New Roman"/>
                <w:b/>
                <w:sz w:val="24"/>
                <w:szCs w:val="24"/>
                <w:shd w:val="clear" w:color="auto" w:fill="FFFFFF"/>
              </w:rPr>
            </w:pPr>
            <w:r w:rsidRPr="00A679A1">
              <w:rPr>
                <w:rFonts w:ascii="Times New Roman" w:hAnsi="Times New Roman" w:cs="Times New Roman"/>
                <w:b/>
                <w:sz w:val="24"/>
                <w:szCs w:val="24"/>
                <w:shd w:val="clear" w:color="auto" w:fill="FFFFFF"/>
              </w:rPr>
              <w:t xml:space="preserve">    Birimi ve Unvanı</w:t>
            </w:r>
          </w:p>
        </w:tc>
        <w:tc>
          <w:tcPr>
            <w:tcW w:w="850" w:type="dxa"/>
          </w:tcPr>
          <w:p w:rsidR="00E43C13" w:rsidRPr="00A679A1" w:rsidRDefault="00E43C13" w:rsidP="00CD39F7">
            <w:pPr>
              <w:jc w:val="both"/>
              <w:rPr>
                <w:rFonts w:ascii="Times New Roman" w:hAnsi="Times New Roman" w:cs="Times New Roman"/>
                <w:b/>
                <w:sz w:val="24"/>
                <w:szCs w:val="24"/>
                <w:shd w:val="clear" w:color="auto" w:fill="FFFFFF"/>
              </w:rPr>
            </w:pPr>
            <w:r w:rsidRPr="00A679A1">
              <w:rPr>
                <w:rFonts w:ascii="Times New Roman" w:hAnsi="Times New Roman" w:cs="Times New Roman"/>
                <w:b/>
                <w:sz w:val="24"/>
                <w:szCs w:val="24"/>
                <w:shd w:val="clear" w:color="auto" w:fill="FFFFFF"/>
              </w:rPr>
              <w:t>Adedi</w:t>
            </w:r>
          </w:p>
        </w:tc>
        <w:tc>
          <w:tcPr>
            <w:tcW w:w="2867" w:type="dxa"/>
          </w:tcPr>
          <w:p w:rsidR="00E43C13" w:rsidRPr="00A679A1" w:rsidRDefault="00E43C13" w:rsidP="00E43C13">
            <w:pPr>
              <w:shd w:val="clear" w:color="auto" w:fill="FFFFFF"/>
              <w:jc w:val="both"/>
              <w:rPr>
                <w:rFonts w:ascii="Times New Roman" w:hAnsi="Times New Roman" w:cs="Times New Roman"/>
                <w:b/>
                <w:sz w:val="24"/>
                <w:szCs w:val="24"/>
                <w:shd w:val="clear" w:color="auto" w:fill="FFFFFF"/>
              </w:rPr>
            </w:pPr>
            <w:r w:rsidRPr="00A679A1">
              <w:rPr>
                <w:rFonts w:ascii="Times New Roman" w:hAnsi="Times New Roman" w:cs="Times New Roman"/>
                <w:b/>
                <w:sz w:val="24"/>
                <w:szCs w:val="24"/>
                <w:shd w:val="clear" w:color="auto" w:fill="FFFFFF"/>
              </w:rPr>
              <w:t>Aranılacak Özel Şartlar</w:t>
            </w:r>
          </w:p>
          <w:p w:rsidR="00E43C13" w:rsidRPr="00A679A1" w:rsidRDefault="00E43C13" w:rsidP="00CD39F7">
            <w:pPr>
              <w:jc w:val="both"/>
              <w:rPr>
                <w:rFonts w:ascii="Times New Roman" w:hAnsi="Times New Roman" w:cs="Times New Roman"/>
                <w:b/>
                <w:sz w:val="24"/>
                <w:szCs w:val="24"/>
                <w:shd w:val="clear" w:color="auto" w:fill="FFFFFF"/>
              </w:rPr>
            </w:pPr>
          </w:p>
        </w:tc>
      </w:tr>
      <w:tr w:rsidR="00E43C13" w:rsidRPr="00EE4596" w:rsidTr="00314CC5">
        <w:trPr>
          <w:trHeight w:val="5103"/>
        </w:trPr>
        <w:tc>
          <w:tcPr>
            <w:tcW w:w="817" w:type="dxa"/>
          </w:tcPr>
          <w:p w:rsidR="00E43C13" w:rsidRPr="00EE4596" w:rsidRDefault="00E43C13" w:rsidP="00CD39F7">
            <w:pPr>
              <w:jc w:val="both"/>
              <w:rPr>
                <w:rFonts w:ascii="Times New Roman" w:hAnsi="Times New Roman" w:cs="Times New Roman"/>
                <w:sz w:val="24"/>
                <w:szCs w:val="24"/>
                <w:shd w:val="clear" w:color="auto" w:fill="FFFFFF"/>
              </w:rPr>
            </w:pPr>
            <w:r w:rsidRPr="00EE4596">
              <w:rPr>
                <w:rFonts w:ascii="Times New Roman" w:hAnsi="Times New Roman" w:cs="Times New Roman"/>
                <w:sz w:val="24"/>
                <w:szCs w:val="24"/>
                <w:shd w:val="clear" w:color="auto" w:fill="FFFFFF"/>
              </w:rPr>
              <w:t>GİH</w:t>
            </w:r>
          </w:p>
        </w:tc>
        <w:tc>
          <w:tcPr>
            <w:tcW w:w="1056" w:type="dxa"/>
          </w:tcPr>
          <w:p w:rsidR="00E43C13" w:rsidRPr="00EE4596" w:rsidRDefault="00E43C13" w:rsidP="00CD39F7">
            <w:pPr>
              <w:jc w:val="both"/>
              <w:rPr>
                <w:rFonts w:ascii="Times New Roman" w:hAnsi="Times New Roman" w:cs="Times New Roman"/>
                <w:sz w:val="24"/>
                <w:szCs w:val="24"/>
                <w:shd w:val="clear" w:color="auto" w:fill="FFFFFF"/>
              </w:rPr>
            </w:pPr>
            <w:r w:rsidRPr="00EE4596">
              <w:rPr>
                <w:rFonts w:ascii="Times New Roman" w:hAnsi="Times New Roman" w:cs="Times New Roman"/>
                <w:sz w:val="24"/>
                <w:szCs w:val="24"/>
                <w:shd w:val="clear" w:color="auto" w:fill="FFFFFF"/>
              </w:rPr>
              <w:t>5</w:t>
            </w:r>
          </w:p>
        </w:tc>
        <w:tc>
          <w:tcPr>
            <w:tcW w:w="3622" w:type="dxa"/>
            <w:vAlign w:val="center"/>
          </w:tcPr>
          <w:p w:rsidR="00314CC5" w:rsidRDefault="00E43C13" w:rsidP="00314CC5">
            <w:pPr>
              <w:jc w:val="center"/>
              <w:rPr>
                <w:rFonts w:ascii="Times New Roman" w:hAnsi="Times New Roman" w:cs="Times New Roman"/>
                <w:sz w:val="24"/>
                <w:szCs w:val="24"/>
                <w:shd w:val="clear" w:color="auto" w:fill="FFFFFF"/>
              </w:rPr>
            </w:pPr>
            <w:r w:rsidRPr="00EE4596">
              <w:rPr>
                <w:rFonts w:ascii="Times New Roman" w:hAnsi="Times New Roman" w:cs="Times New Roman"/>
                <w:sz w:val="24"/>
                <w:szCs w:val="24"/>
                <w:shd w:val="clear" w:color="auto" w:fill="FFFFFF"/>
              </w:rPr>
              <w:t xml:space="preserve">İtfaiye </w:t>
            </w:r>
            <w:r w:rsidR="00314CC5">
              <w:rPr>
                <w:rFonts w:ascii="Times New Roman" w:hAnsi="Times New Roman" w:cs="Times New Roman"/>
                <w:sz w:val="24"/>
                <w:szCs w:val="24"/>
                <w:shd w:val="clear" w:color="auto" w:fill="FFFFFF"/>
              </w:rPr>
              <w:t xml:space="preserve">Müdürlüğü </w:t>
            </w:r>
          </w:p>
          <w:p w:rsidR="00E43C13" w:rsidRPr="00EE4596" w:rsidRDefault="00E43C13" w:rsidP="00314CC5">
            <w:pPr>
              <w:jc w:val="center"/>
              <w:rPr>
                <w:rFonts w:ascii="Times New Roman" w:hAnsi="Times New Roman" w:cs="Times New Roman"/>
                <w:sz w:val="24"/>
                <w:szCs w:val="24"/>
                <w:shd w:val="clear" w:color="auto" w:fill="FFFFFF"/>
              </w:rPr>
            </w:pPr>
            <w:r w:rsidRPr="00EE4596">
              <w:rPr>
                <w:rFonts w:ascii="Times New Roman" w:hAnsi="Times New Roman" w:cs="Times New Roman"/>
                <w:sz w:val="24"/>
                <w:szCs w:val="24"/>
                <w:shd w:val="clear" w:color="auto" w:fill="FFFFFF"/>
              </w:rPr>
              <w:t>İtfaiye Çavuşu</w:t>
            </w:r>
          </w:p>
        </w:tc>
        <w:tc>
          <w:tcPr>
            <w:tcW w:w="850" w:type="dxa"/>
          </w:tcPr>
          <w:p w:rsidR="00E43C13" w:rsidRPr="00EE4596" w:rsidRDefault="00EE4596" w:rsidP="00CD39F7">
            <w:pPr>
              <w:jc w:val="both"/>
              <w:rPr>
                <w:rFonts w:ascii="Times New Roman" w:hAnsi="Times New Roman" w:cs="Times New Roman"/>
                <w:sz w:val="24"/>
                <w:szCs w:val="24"/>
                <w:shd w:val="clear" w:color="auto" w:fill="FFFFFF"/>
              </w:rPr>
            </w:pPr>
            <w:r w:rsidRPr="00EE4596">
              <w:rPr>
                <w:rFonts w:ascii="Times New Roman" w:hAnsi="Times New Roman" w:cs="Times New Roman"/>
                <w:sz w:val="24"/>
                <w:szCs w:val="24"/>
                <w:shd w:val="clear" w:color="auto" w:fill="FFFFFF"/>
              </w:rPr>
              <w:t>1</w:t>
            </w:r>
          </w:p>
        </w:tc>
        <w:tc>
          <w:tcPr>
            <w:tcW w:w="2867" w:type="dxa"/>
          </w:tcPr>
          <w:p w:rsidR="00E43C13" w:rsidRPr="00EE4596" w:rsidRDefault="00E43C13" w:rsidP="00A679A1">
            <w:pPr>
              <w:spacing w:line="305" w:lineRule="atLeast"/>
              <w:rPr>
                <w:rFonts w:ascii="Times New Roman" w:eastAsia="Times New Roman" w:hAnsi="Times New Roman" w:cs="Times New Roman"/>
                <w:color w:val="000000"/>
                <w:sz w:val="24"/>
                <w:szCs w:val="24"/>
                <w:lang w:eastAsia="tr-TR"/>
              </w:rPr>
            </w:pPr>
            <w:r w:rsidRPr="00EE4596">
              <w:rPr>
                <w:rFonts w:ascii="Times New Roman" w:eastAsia="Times New Roman" w:hAnsi="Times New Roman" w:cs="Times New Roman"/>
                <w:color w:val="000000"/>
                <w:sz w:val="24"/>
                <w:szCs w:val="24"/>
                <w:lang w:eastAsia="tr-TR"/>
              </w:rPr>
              <w:t xml:space="preserve"> İtfaiye çavuşluğuna atanabilmek için;</w:t>
            </w:r>
          </w:p>
          <w:p w:rsidR="00E43C13" w:rsidRPr="00EE4596" w:rsidRDefault="00E43C13" w:rsidP="00A679A1">
            <w:pPr>
              <w:spacing w:line="305" w:lineRule="atLeast"/>
              <w:rPr>
                <w:rFonts w:ascii="Times New Roman" w:eastAsia="Times New Roman" w:hAnsi="Times New Roman" w:cs="Times New Roman"/>
                <w:color w:val="000000"/>
                <w:sz w:val="24"/>
                <w:szCs w:val="24"/>
                <w:lang w:eastAsia="tr-TR"/>
              </w:rPr>
            </w:pPr>
            <w:r w:rsidRPr="00EE4596">
              <w:rPr>
                <w:rFonts w:ascii="Times New Roman" w:eastAsia="Times New Roman" w:hAnsi="Times New Roman" w:cs="Times New Roman"/>
                <w:color w:val="000000"/>
                <w:sz w:val="24"/>
                <w:szCs w:val="24"/>
                <w:lang w:eastAsia="tr-TR"/>
              </w:rPr>
              <w:t>1) En az lise mezunu olmak,</w:t>
            </w:r>
          </w:p>
          <w:p w:rsidR="00E43C13" w:rsidRPr="00EE4596" w:rsidRDefault="00E43C13" w:rsidP="00A679A1">
            <w:pPr>
              <w:spacing w:line="305" w:lineRule="atLeast"/>
              <w:rPr>
                <w:rFonts w:ascii="Times New Roman" w:eastAsia="Times New Roman" w:hAnsi="Times New Roman" w:cs="Times New Roman"/>
                <w:color w:val="000000"/>
                <w:sz w:val="24"/>
                <w:szCs w:val="24"/>
                <w:lang w:eastAsia="tr-TR"/>
              </w:rPr>
            </w:pPr>
            <w:r w:rsidRPr="00EE4596">
              <w:rPr>
                <w:rFonts w:ascii="Times New Roman" w:eastAsia="Times New Roman" w:hAnsi="Times New Roman" w:cs="Times New Roman"/>
                <w:color w:val="000000"/>
                <w:sz w:val="24"/>
                <w:szCs w:val="24"/>
                <w:lang w:eastAsia="tr-TR"/>
              </w:rPr>
              <w:t>2) Meslekle ilgili yükseköğrenim veya en az 4 yıllık yükseköğrenim m</w:t>
            </w:r>
            <w:r w:rsidR="00A679A1">
              <w:rPr>
                <w:rFonts w:ascii="Times New Roman" w:eastAsia="Times New Roman" w:hAnsi="Times New Roman" w:cs="Times New Roman"/>
                <w:color w:val="000000"/>
                <w:sz w:val="24"/>
                <w:szCs w:val="24"/>
                <w:lang w:eastAsia="tr-TR"/>
              </w:rPr>
              <w:t xml:space="preserve">ezunları için iki yıl; 2 yıllık </w:t>
            </w:r>
            <w:r w:rsidRPr="00EE4596">
              <w:rPr>
                <w:rFonts w:ascii="Times New Roman" w:eastAsia="Times New Roman" w:hAnsi="Times New Roman" w:cs="Times New Roman"/>
                <w:color w:val="000000"/>
                <w:sz w:val="24"/>
                <w:szCs w:val="24"/>
                <w:lang w:eastAsia="tr-TR"/>
              </w:rPr>
              <w:t>yüksekokul mezunları için üç yıl, lise ve dengi okul mezunları için dört yıl itfaiye eri olarak çalışmış olmak,</w:t>
            </w:r>
          </w:p>
          <w:p w:rsidR="00E43C13" w:rsidRPr="00EE4596" w:rsidRDefault="00E43C13" w:rsidP="00A679A1">
            <w:pPr>
              <w:spacing w:line="305" w:lineRule="atLeast"/>
              <w:rPr>
                <w:rFonts w:ascii="Times New Roman" w:eastAsia="Times New Roman" w:hAnsi="Times New Roman" w:cs="Times New Roman"/>
                <w:color w:val="000000"/>
                <w:sz w:val="24"/>
                <w:szCs w:val="24"/>
                <w:lang w:eastAsia="tr-TR"/>
              </w:rPr>
            </w:pPr>
            <w:r w:rsidRPr="00EE4596">
              <w:rPr>
                <w:rFonts w:ascii="Times New Roman" w:eastAsia="Times New Roman" w:hAnsi="Times New Roman" w:cs="Times New Roman"/>
                <w:color w:val="000000"/>
                <w:sz w:val="24"/>
                <w:szCs w:val="24"/>
                <w:lang w:eastAsia="tr-TR"/>
              </w:rPr>
              <w:t>3) Görevde yükselme sınavında başarılı olmak,</w:t>
            </w:r>
          </w:p>
          <w:p w:rsidR="00E43C13" w:rsidRPr="00EE4596" w:rsidRDefault="00E43C13" w:rsidP="00A679A1">
            <w:pPr>
              <w:spacing w:line="305" w:lineRule="atLeast"/>
              <w:rPr>
                <w:rFonts w:ascii="Times New Roman" w:hAnsi="Times New Roman" w:cs="Times New Roman"/>
                <w:sz w:val="24"/>
                <w:szCs w:val="24"/>
                <w:shd w:val="clear" w:color="auto" w:fill="FFFFFF"/>
              </w:rPr>
            </w:pPr>
            <w:proofErr w:type="gramStart"/>
            <w:r w:rsidRPr="00EE4596">
              <w:rPr>
                <w:rFonts w:ascii="Times New Roman" w:eastAsia="Times New Roman" w:hAnsi="Times New Roman" w:cs="Times New Roman"/>
                <w:color w:val="000000"/>
                <w:sz w:val="24"/>
                <w:szCs w:val="24"/>
                <w:lang w:eastAsia="tr-TR"/>
              </w:rPr>
              <w:t>gerekir</w:t>
            </w:r>
            <w:proofErr w:type="gramEnd"/>
            <w:r w:rsidRPr="00EE4596">
              <w:rPr>
                <w:rFonts w:ascii="Times New Roman" w:eastAsia="Times New Roman" w:hAnsi="Times New Roman" w:cs="Times New Roman"/>
                <w:color w:val="000000"/>
                <w:sz w:val="24"/>
                <w:szCs w:val="24"/>
                <w:lang w:eastAsia="tr-TR"/>
              </w:rPr>
              <w:t>.</w:t>
            </w:r>
          </w:p>
        </w:tc>
      </w:tr>
      <w:tr w:rsidR="00EE4596" w:rsidRPr="00EE4596" w:rsidTr="00314CC5">
        <w:tc>
          <w:tcPr>
            <w:tcW w:w="817" w:type="dxa"/>
          </w:tcPr>
          <w:p w:rsidR="00EE4596" w:rsidRPr="00EE4596" w:rsidRDefault="00EE4596" w:rsidP="00CD39F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w:t>
            </w:r>
          </w:p>
        </w:tc>
        <w:tc>
          <w:tcPr>
            <w:tcW w:w="1056" w:type="dxa"/>
          </w:tcPr>
          <w:p w:rsidR="00EE4596" w:rsidRPr="00EE4596" w:rsidRDefault="00EE4596" w:rsidP="00CD39F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3622" w:type="dxa"/>
            <w:vAlign w:val="center"/>
          </w:tcPr>
          <w:p w:rsidR="00EE4596" w:rsidRPr="00EE4596" w:rsidRDefault="00314CC5" w:rsidP="00314CC5">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Mali Hizmetler Müdürlüğü </w:t>
            </w:r>
            <w:r w:rsidR="00EE4596">
              <w:rPr>
                <w:rFonts w:ascii="Times New Roman" w:hAnsi="Times New Roman" w:cs="Times New Roman"/>
                <w:sz w:val="24"/>
                <w:szCs w:val="24"/>
                <w:shd w:val="clear" w:color="auto" w:fill="FFFFFF"/>
              </w:rPr>
              <w:t>Tekniker</w:t>
            </w:r>
          </w:p>
        </w:tc>
        <w:tc>
          <w:tcPr>
            <w:tcW w:w="850" w:type="dxa"/>
          </w:tcPr>
          <w:p w:rsidR="00EE4596" w:rsidRPr="00EE4596" w:rsidRDefault="00EE4596" w:rsidP="00CD39F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2867" w:type="dxa"/>
          </w:tcPr>
          <w:p w:rsidR="00EE4596" w:rsidRPr="00A679A1" w:rsidRDefault="00A679A1" w:rsidP="00A679A1">
            <w:pPr>
              <w:spacing w:line="305" w:lineRule="atLeast"/>
              <w:rPr>
                <w:rFonts w:ascii="Times New Roman" w:eastAsia="Times New Roman" w:hAnsi="Times New Roman" w:cs="Times New Roman"/>
                <w:color w:val="000000"/>
                <w:sz w:val="24"/>
                <w:szCs w:val="24"/>
                <w:lang w:eastAsia="tr-TR"/>
              </w:rPr>
            </w:pPr>
            <w:r w:rsidRPr="00A679A1">
              <w:rPr>
                <w:color w:val="000000"/>
                <w:sz w:val="24"/>
                <w:szCs w:val="24"/>
              </w:rPr>
              <w:t xml:space="preserve">1) En az iki yıl süreli mesleki veya teknik yüksekokulların </w:t>
            </w:r>
            <w:r>
              <w:rPr>
                <w:color w:val="000000"/>
                <w:sz w:val="24"/>
                <w:szCs w:val="24"/>
              </w:rPr>
              <w:t>Elektrik</w:t>
            </w:r>
            <w:r w:rsidRPr="00A679A1">
              <w:rPr>
                <w:color w:val="000000"/>
                <w:sz w:val="24"/>
                <w:szCs w:val="24"/>
              </w:rPr>
              <w:t xml:space="preserve"> bölümlerinden mezun olmak suretiyle tekniker unvanını kazanmış olmak,</w:t>
            </w:r>
          </w:p>
        </w:tc>
      </w:tr>
      <w:tr w:rsidR="00EE4596" w:rsidRPr="00EE4596" w:rsidTr="00314CC5">
        <w:tc>
          <w:tcPr>
            <w:tcW w:w="817" w:type="dxa"/>
          </w:tcPr>
          <w:p w:rsidR="00EE4596" w:rsidRPr="00EE4596" w:rsidRDefault="00EE4596" w:rsidP="00CD39F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w:t>
            </w:r>
          </w:p>
        </w:tc>
        <w:tc>
          <w:tcPr>
            <w:tcW w:w="1056" w:type="dxa"/>
          </w:tcPr>
          <w:p w:rsidR="00EE4596" w:rsidRPr="00EE4596" w:rsidRDefault="00EE4596" w:rsidP="00CD39F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3622" w:type="dxa"/>
            <w:vAlign w:val="center"/>
          </w:tcPr>
          <w:p w:rsidR="00314CC5" w:rsidRDefault="00314CC5" w:rsidP="00314CC5">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Mali Hizmetler Müdürlüğü </w:t>
            </w:r>
          </w:p>
          <w:p w:rsidR="00EE4596" w:rsidRDefault="00EE4596" w:rsidP="00314CC5">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Ölçü Ayar Memuru</w:t>
            </w:r>
          </w:p>
        </w:tc>
        <w:tc>
          <w:tcPr>
            <w:tcW w:w="850" w:type="dxa"/>
          </w:tcPr>
          <w:p w:rsidR="00EE4596" w:rsidRPr="00EE4596" w:rsidRDefault="00EE4596" w:rsidP="00CD39F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2867" w:type="dxa"/>
          </w:tcPr>
          <w:p w:rsidR="00EE4596" w:rsidRDefault="00314CC5" w:rsidP="00314CC5">
            <w:pPr>
              <w:spacing w:line="305" w:lineRule="atLeast"/>
              <w:rPr>
                <w:color w:val="000000"/>
                <w:sz w:val="18"/>
                <w:szCs w:val="18"/>
              </w:rPr>
            </w:pPr>
            <w:r>
              <w:rPr>
                <w:color w:val="000000"/>
                <w:sz w:val="24"/>
                <w:szCs w:val="24"/>
              </w:rPr>
              <w:t>1)</w:t>
            </w:r>
            <w:r w:rsidRPr="00314CC5">
              <w:rPr>
                <w:color w:val="000000"/>
                <w:sz w:val="24"/>
                <w:szCs w:val="24"/>
              </w:rPr>
              <w:t>Endüstri meslek lisesi, kız meslek lisesi ve/veya dengi diğer teknik liselerin ilgili bölümlerinden mezun olmak</w:t>
            </w:r>
            <w:r>
              <w:rPr>
                <w:color w:val="000000"/>
                <w:sz w:val="18"/>
                <w:szCs w:val="18"/>
              </w:rPr>
              <w:t>,</w:t>
            </w:r>
          </w:p>
          <w:p w:rsidR="00314CC5" w:rsidRPr="00314CC5" w:rsidRDefault="00314CC5" w:rsidP="00314CC5">
            <w:pPr>
              <w:spacing w:line="305" w:lineRule="atLeast"/>
              <w:rPr>
                <w:rFonts w:ascii="Times New Roman" w:eastAsia="Times New Roman" w:hAnsi="Times New Roman" w:cs="Times New Roman"/>
                <w:color w:val="000000"/>
                <w:sz w:val="24"/>
                <w:szCs w:val="24"/>
                <w:lang w:eastAsia="tr-TR"/>
              </w:rPr>
            </w:pPr>
            <w:r>
              <w:rPr>
                <w:color w:val="000000"/>
                <w:sz w:val="24"/>
                <w:szCs w:val="24"/>
              </w:rPr>
              <w:t>2)</w:t>
            </w:r>
            <w:r w:rsidRPr="00314CC5">
              <w:rPr>
                <w:color w:val="000000"/>
                <w:sz w:val="24"/>
                <w:szCs w:val="24"/>
              </w:rPr>
              <w:t>Grup Merkezi Belediye Ölçüler ve Ayar Memurluğu Yetki Belgesi</w:t>
            </w:r>
          </w:p>
        </w:tc>
      </w:tr>
      <w:tr w:rsidR="00EE4596" w:rsidRPr="00EE4596" w:rsidTr="00314CC5">
        <w:tc>
          <w:tcPr>
            <w:tcW w:w="817" w:type="dxa"/>
          </w:tcPr>
          <w:p w:rsidR="00EE4596" w:rsidRPr="00EE4596" w:rsidRDefault="00EE4596" w:rsidP="00CD39F7">
            <w:pPr>
              <w:jc w:val="both"/>
              <w:rPr>
                <w:rFonts w:ascii="Times New Roman" w:hAnsi="Times New Roman" w:cs="Times New Roman"/>
                <w:sz w:val="24"/>
                <w:szCs w:val="24"/>
                <w:shd w:val="clear" w:color="auto" w:fill="FFFFFF"/>
              </w:rPr>
            </w:pPr>
            <w:r w:rsidRPr="00EE4596">
              <w:rPr>
                <w:rFonts w:ascii="Times New Roman" w:hAnsi="Times New Roman" w:cs="Times New Roman"/>
                <w:sz w:val="24"/>
                <w:szCs w:val="24"/>
                <w:shd w:val="clear" w:color="auto" w:fill="FFFFFF"/>
              </w:rPr>
              <w:t>GİH</w:t>
            </w:r>
          </w:p>
        </w:tc>
        <w:tc>
          <w:tcPr>
            <w:tcW w:w="1056" w:type="dxa"/>
          </w:tcPr>
          <w:p w:rsidR="00EE4596" w:rsidRPr="00EE4596" w:rsidRDefault="00EE4596" w:rsidP="00CD39F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3622" w:type="dxa"/>
            <w:vAlign w:val="center"/>
          </w:tcPr>
          <w:p w:rsidR="00314CC5" w:rsidRDefault="00314CC5" w:rsidP="00314CC5">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İşletme Müdürlüğü </w:t>
            </w:r>
            <w:r w:rsidR="00EE4596">
              <w:rPr>
                <w:rFonts w:ascii="Times New Roman" w:hAnsi="Times New Roman" w:cs="Times New Roman"/>
                <w:sz w:val="24"/>
                <w:szCs w:val="24"/>
                <w:shd w:val="clear" w:color="auto" w:fill="FFFFFF"/>
              </w:rPr>
              <w:t xml:space="preserve"> </w:t>
            </w:r>
          </w:p>
          <w:p w:rsidR="00EE4596" w:rsidRDefault="00EE4596" w:rsidP="00314CC5">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İşletme Müdürü</w:t>
            </w:r>
          </w:p>
        </w:tc>
        <w:tc>
          <w:tcPr>
            <w:tcW w:w="850" w:type="dxa"/>
          </w:tcPr>
          <w:p w:rsidR="00EE4596" w:rsidRPr="00EE4596" w:rsidRDefault="00EE4596" w:rsidP="00CD39F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2867" w:type="dxa"/>
          </w:tcPr>
          <w:p w:rsidR="00A679A1" w:rsidRPr="00A679A1" w:rsidRDefault="00A679A1" w:rsidP="00A679A1">
            <w:pPr>
              <w:pStyle w:val="metin"/>
              <w:spacing w:before="0" w:beforeAutospacing="0" w:after="0" w:afterAutospacing="0" w:line="240" w:lineRule="atLeast"/>
              <w:rPr>
                <w:color w:val="000000"/>
              </w:rPr>
            </w:pPr>
            <w:r w:rsidRPr="00A679A1">
              <w:rPr>
                <w:color w:val="000000"/>
              </w:rPr>
              <w:t>1) Fakülte veya en az dört yıllık yüksekokul mezunu olmak,</w:t>
            </w:r>
          </w:p>
          <w:p w:rsidR="00A679A1" w:rsidRPr="00A679A1" w:rsidRDefault="00A679A1" w:rsidP="00A679A1">
            <w:pPr>
              <w:pStyle w:val="metin"/>
              <w:spacing w:before="0" w:beforeAutospacing="0" w:after="0" w:afterAutospacing="0" w:line="240" w:lineRule="atLeast"/>
              <w:rPr>
                <w:color w:val="000000"/>
              </w:rPr>
            </w:pPr>
            <w:proofErr w:type="gramStart"/>
            <w:r w:rsidRPr="00A679A1">
              <w:rPr>
                <w:rStyle w:val="grame"/>
                <w:color w:val="000000"/>
              </w:rPr>
              <w:t>2) Son müracaat tarihi itibarıyla, koruma ve güvenlik görevlisi amiri, şef, koruma ve güvenlik şefi, bando şefi, hukuk müşaviri, çözümleyici, uzman, sivil savunma uzmanı, ayniyat saymanı, muhasebeci, kontrol memuru ile eğitmen kadrolarında veya en az </w:t>
            </w:r>
            <w:proofErr w:type="spellStart"/>
            <w:r w:rsidRPr="00A679A1">
              <w:rPr>
                <w:rStyle w:val="spelle"/>
                <w:color w:val="000000"/>
              </w:rPr>
              <w:t>önlisans</w:t>
            </w:r>
            <w:proofErr w:type="spellEnd"/>
            <w:r w:rsidRPr="00A679A1">
              <w:rPr>
                <w:rStyle w:val="grame"/>
                <w:color w:val="000000"/>
              </w:rPr>
              <w:t> düzeyinde öğrenim gerektiren unvan değişikliğine tabi kadrolarda en az iki yıl ya da 5 inci maddenin birinci fıkrasının (d) bendinin (2) numaralı alt bendinde sayılan görevlerde veya ortaöğrenim düzeyinde öğrenim gerektiren unvan değişikliğine tabi kadrolarda en az altı yıl çalışmış olmak,</w:t>
            </w:r>
            <w:proofErr w:type="gramEnd"/>
          </w:p>
          <w:p w:rsidR="00EE4596" w:rsidRPr="00EE4596" w:rsidRDefault="00EE4596" w:rsidP="00E43C13">
            <w:pPr>
              <w:spacing w:line="305" w:lineRule="atLeast"/>
              <w:jc w:val="both"/>
              <w:rPr>
                <w:rFonts w:ascii="Times New Roman" w:eastAsia="Times New Roman" w:hAnsi="Times New Roman" w:cs="Times New Roman"/>
                <w:color w:val="000000"/>
                <w:sz w:val="24"/>
                <w:szCs w:val="24"/>
                <w:lang w:eastAsia="tr-TR"/>
              </w:rPr>
            </w:pPr>
          </w:p>
        </w:tc>
      </w:tr>
    </w:tbl>
    <w:p w:rsidR="00CD39F7" w:rsidRPr="00EE4596" w:rsidRDefault="00CD39F7" w:rsidP="00CD39F7">
      <w:pPr>
        <w:shd w:val="clear" w:color="auto" w:fill="FFFFFF"/>
        <w:spacing w:after="0" w:line="240" w:lineRule="auto"/>
        <w:jc w:val="both"/>
        <w:rPr>
          <w:rFonts w:ascii="Times New Roman" w:hAnsi="Times New Roman" w:cs="Times New Roman"/>
          <w:sz w:val="24"/>
          <w:szCs w:val="24"/>
          <w:shd w:val="clear" w:color="auto" w:fill="FFFFFF"/>
        </w:rPr>
      </w:pPr>
    </w:p>
    <w:p w:rsidR="00CD39F7" w:rsidRPr="00EE4596" w:rsidRDefault="00CD39F7" w:rsidP="00CD39F7">
      <w:pPr>
        <w:shd w:val="clear" w:color="auto" w:fill="FFFFFF"/>
        <w:spacing w:after="0" w:line="240" w:lineRule="auto"/>
        <w:jc w:val="both"/>
        <w:rPr>
          <w:rFonts w:ascii="Times New Roman" w:hAnsi="Times New Roman" w:cs="Times New Roman"/>
          <w:sz w:val="24"/>
          <w:szCs w:val="24"/>
          <w:shd w:val="clear" w:color="auto" w:fill="FFFFFF"/>
        </w:rPr>
      </w:pPr>
    </w:p>
    <w:p w:rsidR="00930733" w:rsidRPr="00EE4596" w:rsidRDefault="00930733" w:rsidP="00CD39F7">
      <w:pPr>
        <w:shd w:val="clear" w:color="auto" w:fill="FFFFFF"/>
        <w:spacing w:after="0" w:line="240" w:lineRule="auto"/>
        <w:jc w:val="both"/>
        <w:rPr>
          <w:rFonts w:ascii="Times New Roman" w:hAnsi="Times New Roman" w:cs="Times New Roman"/>
          <w:sz w:val="24"/>
          <w:szCs w:val="24"/>
          <w:shd w:val="clear" w:color="auto" w:fill="FFFFFF"/>
        </w:rPr>
      </w:pPr>
    </w:p>
    <w:p w:rsidR="00CD39F7" w:rsidRPr="00EE4596" w:rsidRDefault="00E43C13" w:rsidP="00E43C13">
      <w:pPr>
        <w:shd w:val="clear" w:color="auto" w:fill="FFFFFF"/>
        <w:spacing w:after="0" w:line="240" w:lineRule="auto"/>
        <w:jc w:val="both"/>
        <w:rPr>
          <w:rFonts w:ascii="Times New Roman" w:hAnsi="Times New Roman" w:cs="Times New Roman"/>
          <w:b/>
          <w:sz w:val="24"/>
          <w:szCs w:val="24"/>
          <w:shd w:val="clear" w:color="auto" w:fill="FFFFFF"/>
        </w:rPr>
      </w:pPr>
      <w:r w:rsidRPr="00EE4596">
        <w:rPr>
          <w:rFonts w:ascii="Times New Roman" w:hAnsi="Times New Roman" w:cs="Times New Roman"/>
          <w:b/>
          <w:sz w:val="24"/>
          <w:szCs w:val="24"/>
          <w:shd w:val="clear" w:color="auto" w:fill="FFFFFF"/>
        </w:rPr>
        <w:t>Ekleri:</w:t>
      </w:r>
    </w:p>
    <w:p w:rsidR="00E43C13" w:rsidRPr="00EE4596" w:rsidRDefault="00E43C13" w:rsidP="00E43C13">
      <w:pPr>
        <w:shd w:val="clear" w:color="auto" w:fill="FFFFFF"/>
        <w:spacing w:after="0" w:line="240" w:lineRule="auto"/>
        <w:jc w:val="both"/>
        <w:rPr>
          <w:rFonts w:ascii="Times New Roman" w:hAnsi="Times New Roman" w:cs="Times New Roman"/>
          <w:sz w:val="24"/>
          <w:szCs w:val="24"/>
          <w:shd w:val="clear" w:color="auto" w:fill="FFFFFF"/>
        </w:rPr>
      </w:pPr>
      <w:r w:rsidRPr="00EE4596">
        <w:rPr>
          <w:rFonts w:ascii="Times New Roman" w:hAnsi="Times New Roman" w:cs="Times New Roman"/>
          <w:b/>
          <w:sz w:val="24"/>
          <w:szCs w:val="24"/>
          <w:shd w:val="clear" w:color="auto" w:fill="FFFFFF"/>
        </w:rPr>
        <w:t>1-</w:t>
      </w:r>
      <w:r w:rsidRPr="00EE4596">
        <w:rPr>
          <w:rFonts w:ascii="Times New Roman" w:hAnsi="Times New Roman" w:cs="Times New Roman"/>
          <w:sz w:val="24"/>
          <w:szCs w:val="24"/>
          <w:shd w:val="clear" w:color="auto" w:fill="FFFFFF"/>
        </w:rPr>
        <w:t xml:space="preserve"> </w:t>
      </w:r>
      <w:r w:rsidR="00314CC5">
        <w:rPr>
          <w:rFonts w:ascii="Times New Roman" w:hAnsi="Times New Roman" w:cs="Times New Roman"/>
          <w:sz w:val="24"/>
          <w:szCs w:val="24"/>
          <w:shd w:val="clear" w:color="auto" w:fill="FFFFFF"/>
        </w:rPr>
        <w:t>Görevde Yükselme Sınav Konuları</w:t>
      </w:r>
    </w:p>
    <w:p w:rsidR="00314CC5" w:rsidRDefault="00E43C13" w:rsidP="00314CC5">
      <w:pPr>
        <w:shd w:val="clear" w:color="auto" w:fill="FFFFFF"/>
        <w:spacing w:after="0" w:line="240" w:lineRule="auto"/>
        <w:jc w:val="both"/>
        <w:rPr>
          <w:rFonts w:ascii="Times New Roman" w:hAnsi="Times New Roman" w:cs="Times New Roman"/>
          <w:sz w:val="24"/>
          <w:szCs w:val="24"/>
          <w:shd w:val="clear" w:color="auto" w:fill="FFFFFF"/>
        </w:rPr>
      </w:pPr>
      <w:r w:rsidRPr="00EE4596">
        <w:rPr>
          <w:rFonts w:ascii="Times New Roman" w:hAnsi="Times New Roman" w:cs="Times New Roman"/>
          <w:b/>
          <w:sz w:val="24"/>
          <w:szCs w:val="24"/>
          <w:shd w:val="clear" w:color="auto" w:fill="FFFFFF"/>
        </w:rPr>
        <w:t>2-</w:t>
      </w:r>
      <w:r w:rsidRPr="00EE4596">
        <w:rPr>
          <w:rFonts w:ascii="Times New Roman" w:hAnsi="Times New Roman" w:cs="Times New Roman"/>
          <w:sz w:val="24"/>
          <w:szCs w:val="24"/>
          <w:shd w:val="clear" w:color="auto" w:fill="FFFFFF"/>
        </w:rPr>
        <w:t xml:space="preserve"> </w:t>
      </w:r>
      <w:r w:rsidR="00314CC5">
        <w:rPr>
          <w:rFonts w:ascii="Times New Roman" w:hAnsi="Times New Roman" w:cs="Times New Roman"/>
          <w:sz w:val="24"/>
          <w:szCs w:val="24"/>
          <w:shd w:val="clear" w:color="auto" w:fill="FFFFFF"/>
        </w:rPr>
        <w:t>Unvan Değişikliği</w:t>
      </w:r>
      <w:r w:rsidR="00314CC5">
        <w:rPr>
          <w:rFonts w:ascii="Times New Roman" w:hAnsi="Times New Roman" w:cs="Times New Roman"/>
          <w:sz w:val="24"/>
          <w:szCs w:val="24"/>
          <w:shd w:val="clear" w:color="auto" w:fill="FFFFFF"/>
        </w:rPr>
        <w:t xml:space="preserve"> Sınav Konuları</w:t>
      </w:r>
    </w:p>
    <w:p w:rsidR="00CD39F7" w:rsidRPr="00EE4596" w:rsidRDefault="00314CC5" w:rsidP="00314CC5">
      <w:pPr>
        <w:shd w:val="clear" w:color="auto" w:fill="FFFFFF"/>
        <w:spacing w:after="0" w:line="240" w:lineRule="auto"/>
        <w:jc w:val="both"/>
        <w:rPr>
          <w:rFonts w:ascii="Times New Roman" w:hAnsi="Times New Roman" w:cs="Times New Roman"/>
          <w:color w:val="6F6F6F"/>
          <w:sz w:val="24"/>
          <w:szCs w:val="24"/>
        </w:rPr>
      </w:pPr>
      <w:r w:rsidRPr="00314CC5">
        <w:rPr>
          <w:rFonts w:ascii="Times New Roman" w:hAnsi="Times New Roman" w:cs="Times New Roman"/>
          <w:b/>
          <w:sz w:val="24"/>
          <w:szCs w:val="24"/>
          <w:shd w:val="clear" w:color="auto" w:fill="FFFFFF"/>
        </w:rPr>
        <w:t xml:space="preserve">3- </w:t>
      </w:r>
      <w:r w:rsidRPr="00314CC5">
        <w:rPr>
          <w:rFonts w:ascii="Times New Roman" w:hAnsi="Times New Roman" w:cs="Times New Roman"/>
          <w:sz w:val="24"/>
          <w:szCs w:val="24"/>
          <w:shd w:val="clear" w:color="auto" w:fill="FFFFFF"/>
        </w:rPr>
        <w:t>İtfaiye Personeli Görevde Yükselme Sınav Konuları</w:t>
      </w:r>
    </w:p>
    <w:sectPr w:rsidR="00CD39F7" w:rsidRPr="00EE4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F7"/>
    <w:rsid w:val="00156E8A"/>
    <w:rsid w:val="00314CC5"/>
    <w:rsid w:val="00767303"/>
    <w:rsid w:val="00930733"/>
    <w:rsid w:val="00A679A1"/>
    <w:rsid w:val="00CC4670"/>
    <w:rsid w:val="00CD39F7"/>
    <w:rsid w:val="00E43C13"/>
    <w:rsid w:val="00EE4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D39F7"/>
    <w:rPr>
      <w:b/>
      <w:bCs/>
    </w:rPr>
  </w:style>
  <w:style w:type="paragraph" w:styleId="NormalWeb">
    <w:name w:val="Normal (Web)"/>
    <w:basedOn w:val="Normal"/>
    <w:uiPriority w:val="99"/>
    <w:unhideWhenUsed/>
    <w:rsid w:val="00CD39F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4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E45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E4596"/>
  </w:style>
  <w:style w:type="character" w:customStyle="1" w:styleId="spelle">
    <w:name w:val="spelle"/>
    <w:basedOn w:val="VarsaylanParagrafYazTipi"/>
    <w:rsid w:val="00A67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D39F7"/>
    <w:rPr>
      <w:b/>
      <w:bCs/>
    </w:rPr>
  </w:style>
  <w:style w:type="paragraph" w:styleId="NormalWeb">
    <w:name w:val="Normal (Web)"/>
    <w:basedOn w:val="Normal"/>
    <w:uiPriority w:val="99"/>
    <w:unhideWhenUsed/>
    <w:rsid w:val="00CD39F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4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E45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E4596"/>
  </w:style>
  <w:style w:type="character" w:customStyle="1" w:styleId="spelle">
    <w:name w:val="spelle"/>
    <w:basedOn w:val="VarsaylanParagrafYazTipi"/>
    <w:rsid w:val="00A67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90237">
      <w:bodyDiv w:val="1"/>
      <w:marLeft w:val="0"/>
      <w:marRight w:val="0"/>
      <w:marTop w:val="0"/>
      <w:marBottom w:val="0"/>
      <w:divBdr>
        <w:top w:val="none" w:sz="0" w:space="0" w:color="auto"/>
        <w:left w:val="none" w:sz="0" w:space="0" w:color="auto"/>
        <w:bottom w:val="none" w:sz="0" w:space="0" w:color="auto"/>
        <w:right w:val="none" w:sz="0" w:space="0" w:color="auto"/>
      </w:divBdr>
    </w:div>
    <w:div w:id="393312570">
      <w:bodyDiv w:val="1"/>
      <w:marLeft w:val="0"/>
      <w:marRight w:val="0"/>
      <w:marTop w:val="0"/>
      <w:marBottom w:val="0"/>
      <w:divBdr>
        <w:top w:val="none" w:sz="0" w:space="0" w:color="auto"/>
        <w:left w:val="none" w:sz="0" w:space="0" w:color="auto"/>
        <w:bottom w:val="none" w:sz="0" w:space="0" w:color="auto"/>
        <w:right w:val="none" w:sz="0" w:space="0" w:color="auto"/>
      </w:divBdr>
    </w:div>
    <w:div w:id="553129051">
      <w:bodyDiv w:val="1"/>
      <w:marLeft w:val="0"/>
      <w:marRight w:val="0"/>
      <w:marTop w:val="0"/>
      <w:marBottom w:val="0"/>
      <w:divBdr>
        <w:top w:val="none" w:sz="0" w:space="0" w:color="auto"/>
        <w:left w:val="none" w:sz="0" w:space="0" w:color="auto"/>
        <w:bottom w:val="none" w:sz="0" w:space="0" w:color="auto"/>
        <w:right w:val="none" w:sz="0" w:space="0" w:color="auto"/>
      </w:divBdr>
    </w:div>
    <w:div w:id="749351032">
      <w:bodyDiv w:val="1"/>
      <w:marLeft w:val="0"/>
      <w:marRight w:val="0"/>
      <w:marTop w:val="0"/>
      <w:marBottom w:val="0"/>
      <w:divBdr>
        <w:top w:val="none" w:sz="0" w:space="0" w:color="auto"/>
        <w:left w:val="none" w:sz="0" w:space="0" w:color="auto"/>
        <w:bottom w:val="none" w:sz="0" w:space="0" w:color="auto"/>
        <w:right w:val="none" w:sz="0" w:space="0" w:color="auto"/>
      </w:divBdr>
    </w:div>
    <w:div w:id="892039203">
      <w:bodyDiv w:val="1"/>
      <w:marLeft w:val="0"/>
      <w:marRight w:val="0"/>
      <w:marTop w:val="0"/>
      <w:marBottom w:val="0"/>
      <w:divBdr>
        <w:top w:val="none" w:sz="0" w:space="0" w:color="auto"/>
        <w:left w:val="none" w:sz="0" w:space="0" w:color="auto"/>
        <w:bottom w:val="none" w:sz="0" w:space="0" w:color="auto"/>
        <w:right w:val="none" w:sz="0" w:space="0" w:color="auto"/>
      </w:divBdr>
    </w:div>
    <w:div w:id="1281381526">
      <w:bodyDiv w:val="1"/>
      <w:marLeft w:val="0"/>
      <w:marRight w:val="0"/>
      <w:marTop w:val="0"/>
      <w:marBottom w:val="0"/>
      <w:divBdr>
        <w:top w:val="none" w:sz="0" w:space="0" w:color="auto"/>
        <w:left w:val="none" w:sz="0" w:space="0" w:color="auto"/>
        <w:bottom w:val="none" w:sz="0" w:space="0" w:color="auto"/>
        <w:right w:val="none" w:sz="0" w:space="0" w:color="auto"/>
      </w:divBdr>
    </w:div>
    <w:div w:id="1495536708">
      <w:bodyDiv w:val="1"/>
      <w:marLeft w:val="0"/>
      <w:marRight w:val="0"/>
      <w:marTop w:val="0"/>
      <w:marBottom w:val="0"/>
      <w:divBdr>
        <w:top w:val="none" w:sz="0" w:space="0" w:color="auto"/>
        <w:left w:val="none" w:sz="0" w:space="0" w:color="auto"/>
        <w:bottom w:val="none" w:sz="0" w:space="0" w:color="auto"/>
        <w:right w:val="none" w:sz="0" w:space="0" w:color="auto"/>
      </w:divBdr>
    </w:div>
    <w:div w:id="21381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480</Words>
  <Characters>2739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5</cp:revision>
  <cp:lastPrinted>2022-01-20T06:33:00Z</cp:lastPrinted>
  <dcterms:created xsi:type="dcterms:W3CDTF">2022-01-20T06:11:00Z</dcterms:created>
  <dcterms:modified xsi:type="dcterms:W3CDTF">2023-01-24T12:46:00Z</dcterms:modified>
</cp:coreProperties>
</file>