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CD" w:rsidRDefault="00FF72CD" w:rsidP="00FF72C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SİMAV BELEDİYE MECLİSİNİN 2021 EKİM AYI 2. BİRLEŞİME AİT MECLİS KARAR ÖZETLERİ</w:t>
      </w:r>
    </w:p>
    <w:p w:rsidR="00FF72CD" w:rsidRDefault="00FF72CD" w:rsidP="00FF72CD">
      <w:pPr>
        <w:jc w:val="center"/>
        <w:rPr>
          <w:b/>
        </w:rPr>
      </w:pPr>
    </w:p>
    <w:p w:rsidR="00FF72CD" w:rsidRDefault="00FF72CD" w:rsidP="00FF72CD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Simav Belediye Meclisi Meclis Başkanı Belediye Başkanı Av. Adil BİÇER, Meclis Üyeleri Fatih KALAY, Mehmet </w:t>
      </w:r>
      <w:proofErr w:type="spellStart"/>
      <w:proofErr w:type="gramStart"/>
      <w:r>
        <w:rPr>
          <w:rFonts w:ascii="Verdana" w:hAnsi="Verdana"/>
        </w:rPr>
        <w:t>YÜCEL,Orhan</w:t>
      </w:r>
      <w:proofErr w:type="spellEnd"/>
      <w:proofErr w:type="gramEnd"/>
      <w:r>
        <w:rPr>
          <w:rFonts w:ascii="Verdana" w:hAnsi="Verdana"/>
        </w:rPr>
        <w:t xml:space="preserve"> AKBOĞA, Şener KAZCIOĞLU, Ahmet YAMAN, Hicret KARAMAN KAYMAK, Recep GÜLEÇ, Abbas BİROĞUL, Yüksel MAZILI, Ali BAL, </w:t>
      </w:r>
      <w:proofErr w:type="spellStart"/>
      <w:r>
        <w:rPr>
          <w:rFonts w:ascii="Verdana" w:hAnsi="Verdana"/>
        </w:rPr>
        <w:t>H.İbrahim</w:t>
      </w:r>
      <w:proofErr w:type="spellEnd"/>
      <w:r>
        <w:rPr>
          <w:rFonts w:ascii="Verdana" w:hAnsi="Verdana"/>
        </w:rPr>
        <w:t xml:space="preserve"> KAZCIOĞLU, Şaban ÖRS, İsmail BOZYİĞİT, Barış ÖZYURT ve Erdoğan KILIÇ’ </w:t>
      </w:r>
      <w:proofErr w:type="spellStart"/>
      <w:r>
        <w:rPr>
          <w:rFonts w:ascii="Verdana" w:hAnsi="Verdana"/>
        </w:rPr>
        <w:t>ın</w:t>
      </w:r>
      <w:proofErr w:type="spellEnd"/>
      <w:r>
        <w:rPr>
          <w:rFonts w:ascii="Verdana" w:hAnsi="Verdana"/>
        </w:rPr>
        <w:t xml:space="preserve"> iştiraki ile 07.10.2021 Perşembe günü saat: 17.00’ de toplandı.</w:t>
      </w:r>
    </w:p>
    <w:p w:rsidR="00FF72CD" w:rsidRDefault="00FF72CD" w:rsidP="00FF72CD">
      <w:pPr>
        <w:jc w:val="both"/>
        <w:rPr>
          <w:rFonts w:ascii="Verdana" w:hAnsi="Verdana"/>
        </w:rPr>
      </w:pPr>
    </w:p>
    <w:p w:rsidR="00FF72CD" w:rsidRDefault="00FF72CD" w:rsidP="00FF72CD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müzakeresine geçildi. </w:t>
      </w:r>
    </w:p>
    <w:p w:rsidR="00FF72CD" w:rsidRDefault="00FF72CD" w:rsidP="00FF72CD">
      <w:pPr>
        <w:ind w:firstLine="567"/>
        <w:jc w:val="both"/>
        <w:rPr>
          <w:rFonts w:ascii="Verdana" w:hAnsi="Verdana"/>
        </w:rPr>
      </w:pPr>
    </w:p>
    <w:p w:rsidR="00CE4C91" w:rsidRPr="00913981" w:rsidRDefault="00CE4C91" w:rsidP="00CE4C91">
      <w:pPr>
        <w:numPr>
          <w:ilvl w:val="0"/>
          <w:numId w:val="1"/>
        </w:numPr>
        <w:ind w:left="0" w:firstLine="540"/>
        <w:jc w:val="both"/>
        <w:rPr>
          <w:rFonts w:ascii="Verdana" w:hAnsi="Verdana"/>
        </w:rPr>
      </w:pPr>
      <w:r w:rsidRPr="00BA31A4">
        <w:rPr>
          <w:rFonts w:ascii="Verdana" w:hAnsi="Verdana"/>
          <w:bCs/>
        </w:rPr>
        <w:t xml:space="preserve">Gündemin </w:t>
      </w:r>
      <w:proofErr w:type="gramStart"/>
      <w:r w:rsidRPr="00BA31A4">
        <w:rPr>
          <w:rFonts w:ascii="Verdana" w:hAnsi="Verdana"/>
          <w:bCs/>
        </w:rPr>
        <w:t>1 .</w:t>
      </w:r>
      <w:r>
        <w:rPr>
          <w:rFonts w:ascii="Verdana" w:hAnsi="Verdana"/>
          <w:bCs/>
        </w:rPr>
        <w:t>maddesinde</w:t>
      </w:r>
      <w:proofErr w:type="gramEnd"/>
      <w:r>
        <w:rPr>
          <w:rFonts w:ascii="Verdana" w:hAnsi="Verdana"/>
          <w:bCs/>
        </w:rPr>
        <w:t xml:space="preserve"> incelenmek üzere Plan-Bütçe</w:t>
      </w:r>
      <w:r w:rsidRPr="00BA31A4">
        <w:rPr>
          <w:rFonts w:ascii="Verdana" w:hAnsi="Verdana"/>
          <w:bCs/>
        </w:rPr>
        <w:t xml:space="preserve"> Komisyonuna havale edilen</w:t>
      </w:r>
      <w:r w:rsidRPr="00BA31A4">
        <w:rPr>
          <w:bCs/>
          <w:color w:val="000000"/>
        </w:rPr>
        <w:t xml:space="preserve"> </w:t>
      </w:r>
      <w:r>
        <w:rPr>
          <w:rFonts w:ascii="Verdana" w:hAnsi="Verdana"/>
        </w:rPr>
        <w:t xml:space="preserve">Eynal Kaplıcaları 2021/2022 kış sezonu konaklama ücretleri ile Gölcük Mesire Alanında bulunan taş evlerde konaklama ücretlerinin belirlenmesiyle ilgili yapılan müzakerede; Plan Bütçe Komisyonu raporunda belirtilen konaklama ücretlerinin aynen kabulüne </w:t>
      </w:r>
      <w:r>
        <w:rPr>
          <w:rFonts w:ascii="Verdana" w:hAnsi="Verdana"/>
          <w:bCs/>
        </w:rPr>
        <w:t xml:space="preserve">oybirliği </w:t>
      </w:r>
      <w:r>
        <w:rPr>
          <w:rFonts w:ascii="Verdana" w:hAnsi="Verdana"/>
        </w:rPr>
        <w:t>ile karar verildi.</w:t>
      </w:r>
    </w:p>
    <w:p w:rsidR="00CE4C91" w:rsidRPr="00CC278D" w:rsidRDefault="00CE4C91" w:rsidP="00CE4C91">
      <w:pPr>
        <w:numPr>
          <w:ilvl w:val="0"/>
          <w:numId w:val="1"/>
        </w:numPr>
        <w:ind w:left="0" w:firstLine="540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Gündemin </w:t>
      </w:r>
      <w:proofErr w:type="gramStart"/>
      <w:r>
        <w:rPr>
          <w:rFonts w:ascii="Verdana" w:hAnsi="Verdana"/>
          <w:bCs/>
        </w:rPr>
        <w:t xml:space="preserve">2 </w:t>
      </w:r>
      <w:r w:rsidRPr="00BA31A4">
        <w:rPr>
          <w:rFonts w:ascii="Verdana" w:hAnsi="Verdana"/>
          <w:bCs/>
        </w:rPr>
        <w:t>.</w:t>
      </w:r>
      <w:r>
        <w:rPr>
          <w:rFonts w:ascii="Verdana" w:hAnsi="Verdana"/>
          <w:bCs/>
        </w:rPr>
        <w:t>maddesinde</w:t>
      </w:r>
      <w:proofErr w:type="gramEnd"/>
      <w:r>
        <w:rPr>
          <w:rFonts w:ascii="Verdana" w:hAnsi="Verdana"/>
          <w:bCs/>
        </w:rPr>
        <w:t xml:space="preserve"> incelenmek üzere İmar</w:t>
      </w:r>
      <w:r w:rsidRPr="00BA31A4">
        <w:rPr>
          <w:rFonts w:ascii="Verdana" w:hAnsi="Verdana"/>
          <w:bCs/>
        </w:rPr>
        <w:t xml:space="preserve"> Komisyonuna havale edilen</w:t>
      </w:r>
      <w:r>
        <w:rPr>
          <w:rFonts w:ascii="Verdana" w:hAnsi="Verdana"/>
          <w:bCs/>
        </w:rPr>
        <w:t xml:space="preserve"> </w:t>
      </w:r>
      <w:r w:rsidR="00570EF6" w:rsidRPr="00570EF6">
        <w:rPr>
          <w:rFonts w:ascii="Verdana" w:hAnsi="Verdana"/>
          <w:bCs/>
          <w:color w:val="000000"/>
        </w:rPr>
        <w:t xml:space="preserve">Simav Cumhuriyet Başsavcılığı Muharebe Bürosunun Fatih Mahallesi 939 ada 19 parsel </w:t>
      </w:r>
      <w:proofErr w:type="spellStart"/>
      <w:r w:rsidR="00570EF6" w:rsidRPr="00570EF6">
        <w:rPr>
          <w:rFonts w:ascii="Verdana" w:hAnsi="Verdana"/>
          <w:bCs/>
          <w:color w:val="000000"/>
        </w:rPr>
        <w:t>nolu</w:t>
      </w:r>
      <w:proofErr w:type="spellEnd"/>
      <w:r w:rsidR="00570EF6" w:rsidRPr="00570EF6">
        <w:rPr>
          <w:rFonts w:ascii="Verdana" w:hAnsi="Verdana"/>
          <w:bCs/>
          <w:color w:val="000000"/>
        </w:rPr>
        <w:t xml:space="preserve"> taşınmaza yeni adliye binası yapılması için fonksiyon yerleşimi imar planı değişikliği ile ilgili yapılan müzakerede; </w:t>
      </w:r>
      <w:r w:rsidR="00994231">
        <w:rPr>
          <w:rFonts w:ascii="Verdana" w:hAnsi="Verdana"/>
          <w:bCs/>
          <w:color w:val="000000"/>
        </w:rPr>
        <w:t xml:space="preserve">Şehir Plancısı tarafından hazırlanan imar planı değişiklik tasarılarının </w:t>
      </w:r>
      <w:r w:rsidR="00CC278D">
        <w:rPr>
          <w:rFonts w:ascii="Verdana" w:hAnsi="Verdana"/>
          <w:bCs/>
          <w:color w:val="000000"/>
        </w:rPr>
        <w:t>onaylanmasına oybirliği ile karar verildi.</w:t>
      </w:r>
    </w:p>
    <w:p w:rsidR="00CC278D" w:rsidRDefault="00CC278D" w:rsidP="00CE4C91">
      <w:pPr>
        <w:numPr>
          <w:ilvl w:val="0"/>
          <w:numId w:val="1"/>
        </w:numPr>
        <w:ind w:left="0" w:firstLine="540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Gündemin </w:t>
      </w:r>
      <w:proofErr w:type="gramStart"/>
      <w:r>
        <w:rPr>
          <w:rFonts w:ascii="Verdana" w:hAnsi="Verdana"/>
          <w:bCs/>
        </w:rPr>
        <w:t xml:space="preserve">3 </w:t>
      </w:r>
      <w:r w:rsidRPr="00BA31A4">
        <w:rPr>
          <w:rFonts w:ascii="Verdana" w:hAnsi="Verdana"/>
          <w:bCs/>
        </w:rPr>
        <w:t>.</w:t>
      </w:r>
      <w:r>
        <w:rPr>
          <w:rFonts w:ascii="Verdana" w:hAnsi="Verdana"/>
          <w:bCs/>
        </w:rPr>
        <w:t>maddesinde</w:t>
      </w:r>
      <w:proofErr w:type="gramEnd"/>
      <w:r>
        <w:rPr>
          <w:rFonts w:ascii="Verdana" w:hAnsi="Verdana"/>
          <w:bCs/>
        </w:rPr>
        <w:t xml:space="preserve"> incelenmek üzere İmar</w:t>
      </w:r>
      <w:r w:rsidRPr="00BA31A4">
        <w:rPr>
          <w:rFonts w:ascii="Verdana" w:hAnsi="Verdana"/>
          <w:bCs/>
        </w:rPr>
        <w:t xml:space="preserve"> Komisyonuna havale edilen</w:t>
      </w:r>
      <w:r>
        <w:rPr>
          <w:rFonts w:ascii="Verdana" w:hAnsi="Verdana"/>
          <w:bCs/>
        </w:rPr>
        <w:t xml:space="preserve"> </w:t>
      </w:r>
      <w:r w:rsidRPr="00CC278D">
        <w:rPr>
          <w:rFonts w:ascii="Verdana" w:hAnsi="Verdana"/>
          <w:bCs/>
          <w:color w:val="000000"/>
        </w:rPr>
        <w:t xml:space="preserve">Eynal Kaplıcalarının gelişmesi ve turizme katkı sağlaması amacıyla İlçemiz Yeşilova ve Dört </w:t>
      </w:r>
      <w:r w:rsidRPr="006A2BD7">
        <w:rPr>
          <w:rFonts w:ascii="Verdana" w:hAnsi="Verdana"/>
          <w:bCs/>
          <w:color w:val="000000"/>
        </w:rPr>
        <w:t xml:space="preserve">Eylül Mahalleleri Eynal Kaplıcaları </w:t>
      </w:r>
      <w:proofErr w:type="spellStart"/>
      <w:r w:rsidRPr="006A2BD7">
        <w:rPr>
          <w:rFonts w:ascii="Verdana" w:hAnsi="Verdana"/>
          <w:bCs/>
          <w:color w:val="000000"/>
        </w:rPr>
        <w:t>Mevkinde</w:t>
      </w:r>
      <w:proofErr w:type="spellEnd"/>
      <w:r w:rsidRPr="006A2BD7">
        <w:rPr>
          <w:rFonts w:ascii="Verdana" w:hAnsi="Verdana"/>
          <w:bCs/>
          <w:color w:val="000000"/>
        </w:rPr>
        <w:t xml:space="preserve"> yer alan 1/5000 ölçekli Nazım İmar Planları ve 1/1000 ölçekli Uygulama İmar Planlarının revizyonu ve ilave imar planı yapılması ile ilgili </w:t>
      </w:r>
      <w:r w:rsidRPr="006A2BD7">
        <w:rPr>
          <w:rFonts w:ascii="Verdana" w:hAnsi="Verdana"/>
        </w:rPr>
        <w:t xml:space="preserve">yapılan müzakerede; </w:t>
      </w:r>
      <w:proofErr w:type="spellStart"/>
      <w:r w:rsidR="006A2BD7" w:rsidRPr="006A2BD7">
        <w:rPr>
          <w:rFonts w:ascii="Verdana" w:eastAsiaTheme="minorHAnsi" w:hAnsi="Verdana"/>
          <w:color w:val="000000"/>
          <w:lang w:eastAsia="en-US"/>
        </w:rPr>
        <w:t>Dörteylül</w:t>
      </w:r>
      <w:proofErr w:type="spellEnd"/>
      <w:r w:rsidR="006A2BD7" w:rsidRPr="006A2BD7">
        <w:rPr>
          <w:rFonts w:ascii="Verdana" w:eastAsiaTheme="minorHAnsi" w:hAnsi="Verdana"/>
          <w:color w:val="000000"/>
          <w:lang w:eastAsia="en-US"/>
        </w:rPr>
        <w:t xml:space="preserve"> Mahallesi 77 ada 4 </w:t>
      </w:r>
      <w:proofErr w:type="spellStart"/>
      <w:r w:rsidR="006A2BD7" w:rsidRPr="006A2BD7">
        <w:rPr>
          <w:rFonts w:ascii="Verdana" w:eastAsiaTheme="minorHAnsi" w:hAnsi="Verdana"/>
          <w:color w:val="000000"/>
          <w:lang w:eastAsia="en-US"/>
        </w:rPr>
        <w:t>nolu</w:t>
      </w:r>
      <w:proofErr w:type="spellEnd"/>
      <w:r w:rsidR="006A2BD7" w:rsidRPr="006A2BD7">
        <w:rPr>
          <w:rFonts w:ascii="Verdana" w:eastAsiaTheme="minorHAnsi" w:hAnsi="Verdana"/>
          <w:color w:val="000000"/>
          <w:lang w:eastAsia="en-US"/>
        </w:rPr>
        <w:t xml:space="preserve"> parsel ve Yeşilova Mahallesi 486 </w:t>
      </w:r>
      <w:proofErr w:type="spellStart"/>
      <w:r w:rsidR="006A2BD7" w:rsidRPr="006A2BD7">
        <w:rPr>
          <w:rFonts w:ascii="Verdana" w:eastAsiaTheme="minorHAnsi" w:hAnsi="Verdana"/>
          <w:color w:val="000000"/>
          <w:lang w:eastAsia="en-US"/>
        </w:rPr>
        <w:t>nolu</w:t>
      </w:r>
      <w:proofErr w:type="spellEnd"/>
      <w:r w:rsidR="006A2BD7" w:rsidRPr="006A2BD7">
        <w:rPr>
          <w:rFonts w:ascii="Verdana" w:eastAsiaTheme="minorHAnsi" w:hAnsi="Verdana"/>
          <w:color w:val="000000"/>
          <w:lang w:eastAsia="en-US"/>
        </w:rPr>
        <w:t xml:space="preserve"> parselin uygulama imar planına ilave edilerek, Termal Turizm Merkezi Eynal Kaplıcaları revizyon uygulama ve revizyon nazım imar planlarının günümüz şartlarına uygun şekilde 3194 Sayılı İmar Kanununun 8.maddesi gereğince yaptırılmasına </w:t>
      </w:r>
      <w:r w:rsidRPr="006A2BD7">
        <w:rPr>
          <w:rFonts w:ascii="Verdana" w:hAnsi="Verdana"/>
        </w:rPr>
        <w:t>oybirliği ile ka</w:t>
      </w:r>
      <w:r>
        <w:rPr>
          <w:rFonts w:ascii="Verdana" w:hAnsi="Verdana"/>
        </w:rPr>
        <w:t>rar verildi.</w:t>
      </w:r>
    </w:p>
    <w:p w:rsidR="00CC278D" w:rsidRDefault="00CC278D" w:rsidP="00CE4C91">
      <w:pPr>
        <w:numPr>
          <w:ilvl w:val="0"/>
          <w:numId w:val="1"/>
        </w:numPr>
        <w:ind w:left="0" w:firstLine="540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Gündemin </w:t>
      </w:r>
      <w:proofErr w:type="gramStart"/>
      <w:r>
        <w:rPr>
          <w:rFonts w:ascii="Verdana" w:hAnsi="Verdana"/>
          <w:bCs/>
        </w:rPr>
        <w:t xml:space="preserve">4 </w:t>
      </w:r>
      <w:r w:rsidRPr="00BA31A4">
        <w:rPr>
          <w:rFonts w:ascii="Verdana" w:hAnsi="Verdana"/>
          <w:bCs/>
        </w:rPr>
        <w:t>.</w:t>
      </w:r>
      <w:r>
        <w:rPr>
          <w:rFonts w:ascii="Verdana" w:hAnsi="Verdana"/>
          <w:bCs/>
        </w:rPr>
        <w:t>maddesinde</w:t>
      </w:r>
      <w:proofErr w:type="gramEnd"/>
      <w:r>
        <w:rPr>
          <w:rFonts w:ascii="Verdana" w:hAnsi="Verdana"/>
          <w:bCs/>
        </w:rPr>
        <w:t xml:space="preserve"> incelenmek üzere İmar</w:t>
      </w:r>
      <w:r w:rsidRPr="00BA31A4">
        <w:rPr>
          <w:rFonts w:ascii="Verdana" w:hAnsi="Verdana"/>
          <w:bCs/>
        </w:rPr>
        <w:t xml:space="preserve"> Komisyonuna havale edilen</w:t>
      </w:r>
      <w:r>
        <w:rPr>
          <w:rFonts w:ascii="Verdana" w:hAnsi="Verdana"/>
        </w:rPr>
        <w:t xml:space="preserve"> </w:t>
      </w:r>
      <w:r w:rsidRPr="00CC278D">
        <w:rPr>
          <w:rFonts w:ascii="Verdana" w:hAnsi="Verdana"/>
          <w:bCs/>
          <w:color w:val="000000"/>
        </w:rPr>
        <w:t xml:space="preserve">Nurullah ÖZYURT’ un Eynal Kaplıcaları </w:t>
      </w:r>
      <w:proofErr w:type="spellStart"/>
      <w:r w:rsidRPr="00CC278D">
        <w:rPr>
          <w:rFonts w:ascii="Verdana" w:hAnsi="Verdana"/>
          <w:bCs/>
          <w:color w:val="000000"/>
        </w:rPr>
        <w:t>Mevkinde</w:t>
      </w:r>
      <w:proofErr w:type="spellEnd"/>
      <w:r w:rsidRPr="00CC278D">
        <w:rPr>
          <w:rFonts w:ascii="Verdana" w:hAnsi="Verdana"/>
          <w:bCs/>
          <w:color w:val="000000"/>
        </w:rPr>
        <w:t xml:space="preserve"> yapılacak olan revizyon ve ilave imar planı çalışmasına maliki olduğu Dört Eylül Mahallesi 81 ada 1 parsel, 78 ada 3-9-11-12-18-20-21 parsellerinde dahil edilmesi isteği</w:t>
      </w:r>
      <w:r>
        <w:rPr>
          <w:bCs/>
          <w:color w:val="000000"/>
        </w:rPr>
        <w:t xml:space="preserve"> </w:t>
      </w:r>
      <w:r w:rsidRPr="00CC278D">
        <w:rPr>
          <w:rFonts w:ascii="Verdana" w:hAnsi="Verdana"/>
          <w:bCs/>
          <w:color w:val="000000"/>
        </w:rPr>
        <w:t>ile ilgili</w:t>
      </w:r>
      <w:r>
        <w:rPr>
          <w:rFonts w:ascii="Verdana" w:hAnsi="Verdana"/>
          <w:bCs/>
          <w:color w:val="000000"/>
        </w:rPr>
        <w:t xml:space="preserve"> </w:t>
      </w:r>
      <w:r w:rsidR="00A52542">
        <w:rPr>
          <w:rFonts w:ascii="Verdana" w:hAnsi="Verdana"/>
        </w:rPr>
        <w:t>yapılan müzakerede</w:t>
      </w:r>
      <w:bookmarkStart w:id="0" w:name="_GoBack"/>
      <w:bookmarkEnd w:id="0"/>
      <w:r>
        <w:rPr>
          <w:rFonts w:ascii="Verdana" w:hAnsi="Verdana"/>
        </w:rPr>
        <w:t>;</w:t>
      </w:r>
      <w:r w:rsidR="000134E0">
        <w:rPr>
          <w:rFonts w:ascii="Verdana" w:hAnsi="Verdana"/>
        </w:rPr>
        <w:t xml:space="preserve"> </w:t>
      </w:r>
    </w:p>
    <w:p w:rsidR="000134E0" w:rsidRDefault="006A2BD7" w:rsidP="006A2BD7">
      <w:pPr>
        <w:ind w:firstLine="540"/>
        <w:jc w:val="both"/>
        <w:rPr>
          <w:rFonts w:ascii="Verdana" w:hAnsi="Verdana"/>
        </w:rPr>
      </w:pPr>
      <w:r w:rsidRPr="006A2BD7">
        <w:rPr>
          <w:rFonts w:ascii="Verdana" w:eastAsiaTheme="minorHAnsi" w:hAnsi="Verdana"/>
          <w:color w:val="000000"/>
          <w:lang w:eastAsia="en-US"/>
        </w:rPr>
        <w:t xml:space="preserve">Eynal Kaplıcalarındaki termal turizm tesisi </w:t>
      </w:r>
      <w:proofErr w:type="gramStart"/>
      <w:r w:rsidRPr="006A2BD7">
        <w:rPr>
          <w:rFonts w:ascii="Verdana" w:eastAsiaTheme="minorHAnsi" w:hAnsi="Verdana"/>
          <w:color w:val="000000"/>
          <w:lang w:eastAsia="en-US"/>
        </w:rPr>
        <w:t>kriterlerine</w:t>
      </w:r>
      <w:proofErr w:type="gramEnd"/>
      <w:r w:rsidRPr="006A2BD7">
        <w:rPr>
          <w:rFonts w:ascii="Verdana" w:eastAsiaTheme="minorHAnsi" w:hAnsi="Verdana"/>
          <w:color w:val="000000"/>
          <w:lang w:eastAsia="en-US"/>
        </w:rPr>
        <w:t xml:space="preserve"> uygun arazilerin tamamının 1/5000 ölçekli Revizyon Nazım İmar Planları ve 1/1000 Ölçekli Revizyon Uygulama Planları tamamlandıktan sonra Revizyona uygun olarak geniş çaplı daha sonra yeniden değerlendirilmesine</w:t>
      </w:r>
      <w:r>
        <w:rPr>
          <w:rFonts w:ascii="Verdana" w:eastAsiaTheme="minorHAnsi" w:hAnsi="Verdana"/>
          <w:color w:val="000000"/>
          <w:lang w:eastAsia="en-US"/>
        </w:rPr>
        <w:t xml:space="preserve">, </w:t>
      </w:r>
      <w:proofErr w:type="spellStart"/>
      <w:r w:rsidRPr="006A2BD7">
        <w:rPr>
          <w:rFonts w:ascii="Verdana" w:eastAsiaTheme="minorHAnsi" w:hAnsi="Verdana"/>
          <w:color w:val="000000"/>
          <w:lang w:eastAsia="en-US"/>
        </w:rPr>
        <w:t>H.İbrahim</w:t>
      </w:r>
      <w:proofErr w:type="spellEnd"/>
      <w:r w:rsidRPr="006A2BD7">
        <w:rPr>
          <w:rFonts w:ascii="Verdana" w:eastAsiaTheme="minorHAnsi" w:hAnsi="Verdana"/>
          <w:color w:val="000000"/>
          <w:lang w:eastAsia="en-US"/>
        </w:rPr>
        <w:t xml:space="preserve"> KAZCIOĞLU, Şaban ÖRS ve Barış ÖZYURT' un ret oyları ile</w:t>
      </w:r>
      <w:r w:rsidRPr="006A2BD7">
        <w:rPr>
          <w:rFonts w:ascii="Verdana" w:eastAsiaTheme="minorHAnsi" w:hAnsi="Verdana"/>
          <w:lang w:eastAsia="en-US"/>
        </w:rPr>
        <w:t xml:space="preserve"> </w:t>
      </w:r>
      <w:r w:rsidRPr="006A2BD7">
        <w:rPr>
          <w:rFonts w:ascii="Verdana" w:eastAsiaTheme="minorHAnsi" w:hAnsi="Verdana"/>
          <w:color w:val="000000"/>
          <w:lang w:eastAsia="en-US"/>
        </w:rPr>
        <w:t>oyçokluğuyla karar verildi</w:t>
      </w:r>
      <w:r>
        <w:rPr>
          <w:rFonts w:ascii="Verdana" w:eastAsiaTheme="minorHAnsi" w:hAnsi="Verdana"/>
          <w:color w:val="000000"/>
          <w:lang w:eastAsia="en-US"/>
        </w:rPr>
        <w:t>.</w:t>
      </w:r>
    </w:p>
    <w:p w:rsidR="00FF72CD" w:rsidRPr="000134E0" w:rsidRDefault="00FF72CD" w:rsidP="000134E0">
      <w:pPr>
        <w:ind w:firstLine="540"/>
        <w:jc w:val="both"/>
        <w:rPr>
          <w:rFonts w:ascii="Verdana" w:hAnsi="Verdana"/>
        </w:rPr>
      </w:pPr>
      <w:r w:rsidRPr="00B104E7">
        <w:rPr>
          <w:rFonts w:ascii="Verdana" w:hAnsi="Verdana"/>
        </w:rPr>
        <w:t>Gündemde görüşülecek başka bir konu ya da gündem maddesi bulu</w:t>
      </w:r>
      <w:r>
        <w:rPr>
          <w:rFonts w:ascii="Verdana" w:hAnsi="Verdana"/>
        </w:rPr>
        <w:t>nmadığından</w:t>
      </w:r>
      <w:r w:rsidR="000134E0">
        <w:rPr>
          <w:rFonts w:ascii="Verdana" w:hAnsi="Verdana"/>
        </w:rPr>
        <w:t>, oturum kapandı. 07</w:t>
      </w:r>
      <w:r>
        <w:rPr>
          <w:rFonts w:ascii="Verdana" w:hAnsi="Verdana"/>
        </w:rPr>
        <w:t>.10</w:t>
      </w:r>
      <w:r w:rsidRPr="00B104E7">
        <w:rPr>
          <w:rFonts w:ascii="Verdana" w:hAnsi="Verdana"/>
        </w:rPr>
        <w:t>.2021</w:t>
      </w:r>
    </w:p>
    <w:p w:rsidR="00FF72CD" w:rsidRDefault="00FF72CD" w:rsidP="00FF72CD"/>
    <w:p w:rsidR="00B22D6C" w:rsidRDefault="00B22D6C" w:rsidP="00FF72CD"/>
    <w:p w:rsidR="00B22D6C" w:rsidRDefault="00B22D6C" w:rsidP="00FF72CD"/>
    <w:p w:rsidR="00B22D6C" w:rsidRDefault="00B22D6C" w:rsidP="00B22D6C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</w:t>
      </w:r>
      <w:proofErr w:type="spellStart"/>
      <w:r>
        <w:rPr>
          <w:rFonts w:ascii="Verdana" w:hAnsi="Verdana"/>
        </w:rPr>
        <w:t>Av.Adil</w:t>
      </w:r>
      <w:proofErr w:type="spellEnd"/>
      <w:r>
        <w:rPr>
          <w:rFonts w:ascii="Verdana" w:hAnsi="Verdana"/>
        </w:rPr>
        <w:t xml:space="preserve"> BİÇER </w:t>
      </w:r>
    </w:p>
    <w:p w:rsidR="0086545A" w:rsidRPr="00B22D6C" w:rsidRDefault="00B22D6C" w:rsidP="00B22D6C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</w:t>
      </w:r>
      <w:r>
        <w:rPr>
          <w:rFonts w:ascii="Verdana" w:hAnsi="Verdana"/>
        </w:rPr>
        <w:t xml:space="preserve">                Belediye Başkanı</w:t>
      </w:r>
    </w:p>
    <w:sectPr w:rsidR="0086545A" w:rsidRPr="00B22D6C" w:rsidSect="00B22D6C">
      <w:pgSz w:w="11906" w:h="16838"/>
      <w:pgMar w:top="993" w:right="707" w:bottom="142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6AF" w:rsidRDefault="009C36AF">
      <w:r>
        <w:separator/>
      </w:r>
    </w:p>
  </w:endnote>
  <w:endnote w:type="continuationSeparator" w:id="0">
    <w:p w:rsidR="009C36AF" w:rsidRDefault="009C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6AF" w:rsidRDefault="009C36AF">
      <w:r>
        <w:separator/>
      </w:r>
    </w:p>
  </w:footnote>
  <w:footnote w:type="continuationSeparator" w:id="0">
    <w:p w:rsidR="009C36AF" w:rsidRDefault="009C3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44506"/>
    <w:multiLevelType w:val="hybridMultilevel"/>
    <w:tmpl w:val="8D92BF4A"/>
    <w:lvl w:ilvl="0" w:tplc="678CCB6C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56"/>
    <w:rsid w:val="000134E0"/>
    <w:rsid w:val="003861B3"/>
    <w:rsid w:val="00570EF6"/>
    <w:rsid w:val="006A2BD7"/>
    <w:rsid w:val="0086545A"/>
    <w:rsid w:val="00994231"/>
    <w:rsid w:val="009C36AF"/>
    <w:rsid w:val="00A52542"/>
    <w:rsid w:val="00B22D6C"/>
    <w:rsid w:val="00BF1956"/>
    <w:rsid w:val="00CC278D"/>
    <w:rsid w:val="00CE4C91"/>
    <w:rsid w:val="00D46AFC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FF72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F72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E4C9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22D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2D6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FF72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F72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E4C9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22D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2D6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Yazı İşleri</cp:lastModifiedBy>
  <cp:revision>19</cp:revision>
  <dcterms:created xsi:type="dcterms:W3CDTF">2021-10-08T07:14:00Z</dcterms:created>
  <dcterms:modified xsi:type="dcterms:W3CDTF">2021-10-08T14:16:00Z</dcterms:modified>
</cp:coreProperties>
</file>