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E" w:rsidRDefault="00DC678E" w:rsidP="00DC678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SİMAV BELEDİYE MECLİSİNİN 2021 KASIM AYI 1. BİRLEŞİME AİT MECLİS KARAR ÖZETLERİ</w:t>
      </w:r>
    </w:p>
    <w:p w:rsidR="00DC678E" w:rsidRDefault="00DC678E" w:rsidP="00DC678E">
      <w:pPr>
        <w:jc w:val="center"/>
        <w:rPr>
          <w:b/>
        </w:rPr>
      </w:pPr>
    </w:p>
    <w:p w:rsidR="00DC678E" w:rsidRDefault="00DC678E" w:rsidP="00DC678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 Av. Adil BİÇER, Meclis Üyeleri Fatih KALAY, Mehmet </w:t>
      </w:r>
      <w:proofErr w:type="spellStart"/>
      <w:proofErr w:type="gramStart"/>
      <w:r>
        <w:rPr>
          <w:rFonts w:ascii="Verdana" w:hAnsi="Verdana"/>
        </w:rPr>
        <w:t>YÜCEL,Orhan</w:t>
      </w:r>
      <w:proofErr w:type="spellEnd"/>
      <w:proofErr w:type="gramEnd"/>
      <w:r>
        <w:rPr>
          <w:rFonts w:ascii="Verdana" w:hAnsi="Verdana"/>
        </w:rPr>
        <w:t xml:space="preserve"> AKBOĞA, Şener KAZCIOĞLU, Ahmet YAMAN, Hicret KARAMAN KAYMAK, Recep GÜLEÇ, Abbas BİROĞUL, Yüksel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BOZYİĞİT, Barış ÖZYURT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01</w:t>
      </w:r>
      <w:r w:rsidR="00DB0C79">
        <w:rPr>
          <w:rFonts w:ascii="Verdana" w:hAnsi="Verdana"/>
        </w:rPr>
        <w:t>.11.2021 Pazartesi günü saat: 19.00’ da</w:t>
      </w:r>
      <w:r>
        <w:rPr>
          <w:rFonts w:ascii="Verdana" w:hAnsi="Verdana"/>
        </w:rPr>
        <w:t xml:space="preserve"> toplandı.</w:t>
      </w:r>
    </w:p>
    <w:p w:rsidR="00DC678E" w:rsidRDefault="00DC678E" w:rsidP="00DC678E">
      <w:pPr>
        <w:jc w:val="both"/>
        <w:rPr>
          <w:rFonts w:ascii="Verdana" w:hAnsi="Verdana"/>
        </w:rPr>
      </w:pPr>
    </w:p>
    <w:p w:rsidR="00DC678E" w:rsidRDefault="00DC678E" w:rsidP="00DC678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müzakeresine geçildi. </w:t>
      </w:r>
    </w:p>
    <w:p w:rsidR="00DC678E" w:rsidRDefault="00DC678E" w:rsidP="00DC678E">
      <w:pPr>
        <w:ind w:firstLine="567"/>
        <w:jc w:val="both"/>
        <w:rPr>
          <w:rFonts w:ascii="Verdana" w:hAnsi="Verdana"/>
        </w:rPr>
      </w:pPr>
    </w:p>
    <w:p w:rsidR="00DC678E" w:rsidRDefault="00DC678E" w:rsidP="00DC678E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1.</w:t>
      </w:r>
      <w:r w:rsidRPr="006B58EB">
        <w:rPr>
          <w:rFonts w:ascii="Verdana" w:hAnsi="Verdana"/>
        </w:rPr>
        <w:t xml:space="preserve"> maddesinde yazılı olan </w:t>
      </w:r>
      <w:r>
        <w:rPr>
          <w:rFonts w:ascii="Verdana" w:hAnsi="Verdana"/>
        </w:rPr>
        <w:t xml:space="preserve">Belediyemiz 2022 Mali Yılı ve izleyen iki yılın Gelir-Gider Bütçesinin görüşülerek karara bağlanması </w:t>
      </w:r>
      <w:r>
        <w:rPr>
          <w:rFonts w:ascii="Verdana" w:hAnsi="Verdana" w:cs="Arial"/>
          <w:bCs/>
        </w:rPr>
        <w:t>konusunun</w:t>
      </w:r>
      <w:r>
        <w:rPr>
          <w:rFonts w:ascii="Verdana" w:hAnsi="Verdana"/>
          <w:bCs/>
        </w:rPr>
        <w:t xml:space="preserve"> Plan Bütçe Komisyonuna havale edilerek 2.Birleşimde tekrar görüşülmesine</w:t>
      </w:r>
      <w:r>
        <w:rPr>
          <w:rFonts w:ascii="Verdana" w:hAnsi="Verdana"/>
          <w:bCs/>
          <w:color w:val="000000"/>
        </w:rPr>
        <w:t xml:space="preserve"> oybirliği ile karar verildi</w:t>
      </w:r>
      <w:r>
        <w:rPr>
          <w:rFonts w:ascii="Verdana" w:hAnsi="Verdana"/>
          <w:bCs/>
        </w:rPr>
        <w:t>.</w:t>
      </w:r>
    </w:p>
    <w:p w:rsidR="00DC678E" w:rsidRPr="0028696D" w:rsidRDefault="00DC678E" w:rsidP="00DC678E">
      <w:pPr>
        <w:numPr>
          <w:ilvl w:val="0"/>
          <w:numId w:val="1"/>
        </w:numPr>
        <w:ind w:left="0" w:firstLine="540"/>
        <w:jc w:val="both"/>
        <w:rPr>
          <w:rFonts w:ascii="Verdana" w:eastAsiaTheme="minorHAnsi" w:hAnsi="Verdana"/>
          <w:color w:val="000000"/>
          <w:lang w:eastAsia="en-US"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2.</w:t>
      </w:r>
      <w:r w:rsidRPr="006B58EB">
        <w:rPr>
          <w:rFonts w:ascii="Verdana" w:hAnsi="Verdana"/>
        </w:rPr>
        <w:t xml:space="preserve"> maddesinde yazılı </w:t>
      </w:r>
      <w:r w:rsidRPr="0028696D">
        <w:rPr>
          <w:rFonts w:ascii="Verdana" w:hAnsi="Verdana"/>
        </w:rPr>
        <w:t xml:space="preserve">olan </w:t>
      </w:r>
      <w:r>
        <w:rPr>
          <w:rFonts w:ascii="Verdana" w:hAnsi="Verdana"/>
          <w:bCs/>
        </w:rPr>
        <w:t xml:space="preserve">2022 Mali Yılı Belediye Gelirleri tarifesinin görüşülerek karara bağlanması </w:t>
      </w:r>
      <w:r>
        <w:rPr>
          <w:rFonts w:ascii="Verdana" w:hAnsi="Verdana" w:cs="Arial"/>
          <w:bCs/>
        </w:rPr>
        <w:t>konusunun</w:t>
      </w:r>
      <w:r>
        <w:rPr>
          <w:rFonts w:ascii="Verdana" w:hAnsi="Verdana"/>
          <w:bCs/>
        </w:rPr>
        <w:t xml:space="preserve"> Plan Bütçe Komisyonuna havale edilerek 2.Birleşimde tekrar görüşülmesine</w:t>
      </w:r>
      <w:r>
        <w:rPr>
          <w:rFonts w:ascii="Verdana" w:hAnsi="Verdana"/>
        </w:rPr>
        <w:t xml:space="preserve"> oybirliği ile karar verildi.</w:t>
      </w:r>
    </w:p>
    <w:p w:rsidR="00DC678E" w:rsidRPr="00A80C87" w:rsidRDefault="00DC678E" w:rsidP="000834E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Verdana" w:eastAsiaTheme="minorHAnsi" w:hAnsi="Verdana"/>
          <w:color w:val="000000"/>
          <w:lang w:val="x-none" w:eastAsia="en-US"/>
        </w:rPr>
      </w:pPr>
      <w:r w:rsidRPr="00A80C87">
        <w:rPr>
          <w:rFonts w:ascii="Verdana" w:hAnsi="Verdana"/>
        </w:rPr>
        <w:t xml:space="preserve">Gündemin 3. maddesinde yazılı olan </w:t>
      </w:r>
      <w:r w:rsidR="00A80C87" w:rsidRPr="00A80C87">
        <w:rPr>
          <w:rFonts w:ascii="Verdana" w:hAnsi="Verdana"/>
        </w:rPr>
        <w:t xml:space="preserve">Kurucu üyesi bulunduğumuz Tarıma Dayalı İhtisas Organize Sera Sanayi Bölgesi kuruluşunda; anılan yönetmelik hükümleri gereğince, Belediye Başkanı </w:t>
      </w:r>
      <w:proofErr w:type="spellStart"/>
      <w:r w:rsidR="00A80C87" w:rsidRPr="00A80C87">
        <w:rPr>
          <w:rFonts w:ascii="Verdana" w:hAnsi="Verdana"/>
        </w:rPr>
        <w:t>Av.Adil</w:t>
      </w:r>
      <w:proofErr w:type="spellEnd"/>
      <w:r w:rsidR="00A80C87" w:rsidRPr="00A80C87">
        <w:rPr>
          <w:rFonts w:ascii="Verdana" w:hAnsi="Verdana"/>
        </w:rPr>
        <w:t xml:space="preserve"> BİÇER’ in teklifi ile müteşebbis yedek üyelerinin </w:t>
      </w:r>
      <w:r w:rsidRPr="00A80C87">
        <w:rPr>
          <w:rFonts w:ascii="Verdana" w:eastAsiaTheme="minorHAnsi" w:hAnsi="Verdana"/>
          <w:color w:val="000000"/>
          <w:lang w:val="x-none" w:eastAsia="en-US"/>
        </w:rPr>
        <w:t>A</w:t>
      </w:r>
      <w:r w:rsidRPr="00A80C87">
        <w:rPr>
          <w:rFonts w:ascii="Verdana" w:eastAsiaTheme="minorHAnsi" w:hAnsi="Verdana"/>
          <w:color w:val="000000"/>
          <w:lang w:eastAsia="en-US"/>
        </w:rPr>
        <w:t>bbas BİROĞUL</w:t>
      </w:r>
      <w:r w:rsidR="00A80C87">
        <w:rPr>
          <w:rFonts w:ascii="Verdana" w:eastAsiaTheme="minorHAnsi" w:hAnsi="Verdana"/>
          <w:color w:val="000000"/>
          <w:lang w:eastAsia="en-US"/>
        </w:rPr>
        <w:t>,</w:t>
      </w:r>
      <w:r w:rsidR="00A80C87">
        <w:rPr>
          <w:rFonts w:ascii="Verdana" w:eastAsiaTheme="minorHAnsi" w:hAnsi="Verdana"/>
          <w:color w:val="000000"/>
          <w:lang w:val="x-none" w:eastAsia="en-US"/>
        </w:rPr>
        <w:t xml:space="preserve">  </w:t>
      </w:r>
      <w:r w:rsidR="00A80C87">
        <w:rPr>
          <w:rFonts w:ascii="Verdana" w:eastAsiaTheme="minorHAnsi" w:hAnsi="Verdana"/>
          <w:color w:val="000000"/>
          <w:lang w:eastAsia="en-US"/>
        </w:rPr>
        <w:t xml:space="preserve">Recep GÜLEÇ, </w:t>
      </w:r>
      <w:r w:rsidR="000834EA" w:rsidRPr="00A80C87">
        <w:rPr>
          <w:rFonts w:ascii="Verdana" w:eastAsiaTheme="minorHAnsi" w:hAnsi="Verdana"/>
          <w:color w:val="000000"/>
          <w:lang w:eastAsia="en-US"/>
        </w:rPr>
        <w:t>Ali BAL</w:t>
      </w:r>
      <w:r w:rsidR="00A80C87">
        <w:rPr>
          <w:rFonts w:ascii="Verdana" w:eastAsiaTheme="minorHAnsi" w:hAnsi="Verdana"/>
          <w:color w:val="000000"/>
          <w:lang w:eastAsia="en-US"/>
        </w:rPr>
        <w:t xml:space="preserve">, </w:t>
      </w:r>
      <w:r w:rsidR="000834EA" w:rsidRPr="00A80C87">
        <w:rPr>
          <w:rFonts w:ascii="Verdana" w:eastAsiaTheme="minorHAnsi" w:hAnsi="Verdana"/>
          <w:color w:val="000000"/>
          <w:lang w:eastAsia="en-US"/>
        </w:rPr>
        <w:t>Yüksel MAZILI</w:t>
      </w:r>
      <w:r w:rsidR="00FE3B55">
        <w:rPr>
          <w:rFonts w:ascii="Verdana" w:eastAsiaTheme="minorHAnsi" w:hAnsi="Verdana"/>
          <w:color w:val="000000"/>
          <w:lang w:eastAsia="en-US"/>
        </w:rPr>
        <w:t xml:space="preserve"> ve </w:t>
      </w:r>
      <w:r w:rsidR="000834EA" w:rsidRPr="00A80C87">
        <w:rPr>
          <w:rFonts w:ascii="Verdana" w:eastAsiaTheme="minorHAnsi" w:hAnsi="Verdana"/>
          <w:color w:val="000000"/>
          <w:lang w:eastAsia="en-US"/>
        </w:rPr>
        <w:t xml:space="preserve">Şener </w:t>
      </w:r>
      <w:proofErr w:type="gramStart"/>
      <w:r w:rsidR="000834EA" w:rsidRPr="00A80C87">
        <w:rPr>
          <w:rFonts w:ascii="Verdana" w:eastAsiaTheme="minorHAnsi" w:hAnsi="Verdana"/>
          <w:color w:val="000000"/>
          <w:lang w:eastAsia="en-US"/>
        </w:rPr>
        <w:t xml:space="preserve">KAZCIOĞLU </w:t>
      </w:r>
      <w:r w:rsidR="00590ADB" w:rsidRPr="00A80C87">
        <w:rPr>
          <w:rFonts w:ascii="Verdana" w:eastAsiaTheme="minorHAnsi" w:hAnsi="Verdana"/>
          <w:color w:val="000000"/>
          <w:lang w:eastAsia="en-US"/>
        </w:rPr>
        <w:t xml:space="preserve"> </w:t>
      </w:r>
      <w:r w:rsidRPr="00A80C87">
        <w:rPr>
          <w:rFonts w:ascii="Verdana" w:eastAsiaTheme="minorHAnsi" w:hAnsi="Verdana"/>
          <w:color w:val="000000"/>
          <w:lang w:val="x-none" w:eastAsia="en-US"/>
        </w:rPr>
        <w:t>olarak</w:t>
      </w:r>
      <w:proofErr w:type="gramEnd"/>
      <w:r w:rsidRPr="00A80C87">
        <w:rPr>
          <w:rFonts w:ascii="Verdana" w:eastAsiaTheme="minorHAnsi" w:hAnsi="Verdana"/>
          <w:color w:val="000000"/>
          <w:lang w:val="x-none" w:eastAsia="en-US"/>
        </w:rPr>
        <w:t xml:space="preserve"> belirlenmesine</w:t>
      </w:r>
      <w:r w:rsidR="00A80C87">
        <w:rPr>
          <w:rFonts w:ascii="Verdana" w:eastAsiaTheme="minorHAnsi" w:hAnsi="Verdana"/>
          <w:color w:val="000000"/>
          <w:lang w:eastAsia="en-US"/>
        </w:rPr>
        <w:t xml:space="preserve"> </w:t>
      </w:r>
      <w:r w:rsidRPr="00A80C87">
        <w:rPr>
          <w:rFonts w:ascii="Verdana" w:hAnsi="Verdana"/>
          <w:bCs/>
        </w:rPr>
        <w:t>oybirliği ile karar verildi</w:t>
      </w:r>
      <w:r w:rsidR="008E27BE" w:rsidRPr="00A80C87">
        <w:rPr>
          <w:rFonts w:ascii="Verdana" w:hAnsi="Verdana"/>
          <w:bCs/>
        </w:rPr>
        <w:t>.</w:t>
      </w:r>
    </w:p>
    <w:p w:rsidR="00DC678E" w:rsidRPr="00A2586A" w:rsidRDefault="00AC6042" w:rsidP="00AC6042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4.</w:t>
      </w:r>
      <w:r w:rsidRPr="006B58EB">
        <w:rPr>
          <w:rFonts w:ascii="Verdana" w:hAnsi="Verdana"/>
        </w:rPr>
        <w:t xml:space="preserve"> maddesinde yazılı </w:t>
      </w:r>
      <w:proofErr w:type="gramStart"/>
      <w:r w:rsidRPr="006B58EB">
        <w:rPr>
          <w:rFonts w:ascii="Verdana" w:hAnsi="Verdana"/>
        </w:rPr>
        <w:t>olan</w:t>
      </w:r>
      <w:r>
        <w:rPr>
          <w:rFonts w:ascii="Verdana" w:hAnsi="Verdana"/>
        </w:rPr>
        <w:t xml:space="preserve"> </w:t>
      </w:r>
      <w:r w:rsidR="00FE3B55">
        <w:rPr>
          <w:rFonts w:ascii="Verdana" w:hAnsi="Verdana"/>
        </w:rPr>
        <w:t xml:space="preserve"> Bursa</w:t>
      </w:r>
      <w:proofErr w:type="gramEnd"/>
      <w:r w:rsidR="00FE3B55">
        <w:rPr>
          <w:rFonts w:ascii="Verdana" w:hAnsi="Verdana"/>
        </w:rPr>
        <w:t xml:space="preserve"> Büyükşehir Belediyesi İştiraki </w:t>
      </w:r>
      <w:proofErr w:type="spellStart"/>
      <w:r w:rsidR="00FE3B55">
        <w:rPr>
          <w:rFonts w:ascii="Verdana" w:hAnsi="Verdana"/>
        </w:rPr>
        <w:t>Burulaş</w:t>
      </w:r>
      <w:proofErr w:type="spellEnd"/>
      <w:r w:rsidR="00FE3B55">
        <w:rPr>
          <w:rFonts w:ascii="Verdana" w:hAnsi="Verdana"/>
        </w:rPr>
        <w:t xml:space="preserve"> A.Ş’ </w:t>
      </w:r>
      <w:proofErr w:type="spellStart"/>
      <w:r w:rsidR="00FE3B55">
        <w:rPr>
          <w:rFonts w:ascii="Verdana" w:hAnsi="Verdana"/>
        </w:rPr>
        <w:t>nden</w:t>
      </w:r>
      <w:proofErr w:type="spellEnd"/>
      <w:r w:rsidR="00FE3B5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AC6042">
        <w:rPr>
          <w:rFonts w:ascii="Verdana" w:hAnsi="Verdana"/>
          <w:color w:val="000000"/>
        </w:rPr>
        <w:t>16 BVH 26</w:t>
      </w:r>
      <w:r w:rsidRPr="00AC6042">
        <w:rPr>
          <w:rFonts w:ascii="Verdana" w:hAnsi="Verdana"/>
          <w:color w:val="000000"/>
          <w:lang w:val="x-none"/>
        </w:rPr>
        <w:t xml:space="preserve"> plaka</w:t>
      </w:r>
      <w:r w:rsidRPr="00AC6042">
        <w:rPr>
          <w:rFonts w:ascii="Verdana" w:hAnsi="Verdana"/>
          <w:color w:val="000000"/>
        </w:rPr>
        <w:t>lı 2007 model Mercedes-Benz marka otobüsün hibe olarak alınması</w:t>
      </w:r>
      <w:r w:rsidR="00D73016">
        <w:rPr>
          <w:rFonts w:ascii="Verdana" w:hAnsi="Verdana"/>
          <w:color w:val="000000"/>
        </w:rPr>
        <w:t>na</w:t>
      </w:r>
      <w:r w:rsidRPr="00AC6042">
        <w:rPr>
          <w:rFonts w:ascii="Verdana" w:hAnsi="Verdana"/>
          <w:color w:val="000000"/>
        </w:rPr>
        <w:t xml:space="preserve">, hibe olarak alınacak aracın resmi işlemleri için </w:t>
      </w:r>
      <w:r w:rsidR="00FE3B55">
        <w:rPr>
          <w:rFonts w:ascii="Verdana" w:hAnsi="Verdana"/>
          <w:color w:val="000000"/>
        </w:rPr>
        <w:t xml:space="preserve">İşletme Müdür Vekili Hakkı BOYACI’ ya </w:t>
      </w:r>
      <w:bookmarkStart w:id="0" w:name="_GoBack"/>
      <w:bookmarkEnd w:id="0"/>
      <w:r w:rsidRPr="00AC6042">
        <w:rPr>
          <w:rFonts w:ascii="Verdana" w:hAnsi="Verdana"/>
          <w:color w:val="000000"/>
        </w:rPr>
        <w:t>yetki verilmesine oybirliği ile karar verildi</w:t>
      </w:r>
      <w:r>
        <w:rPr>
          <w:color w:val="000000"/>
        </w:rPr>
        <w:t>.</w:t>
      </w:r>
    </w:p>
    <w:p w:rsidR="00AC6042" w:rsidRPr="00D73016" w:rsidRDefault="00DC678E" w:rsidP="00D73016">
      <w:pPr>
        <w:numPr>
          <w:ilvl w:val="0"/>
          <w:numId w:val="1"/>
        </w:numPr>
        <w:autoSpaceDE w:val="0"/>
        <w:autoSpaceDN w:val="0"/>
        <w:adjustRightInd w:val="0"/>
        <w:spacing w:before="45" w:after="45"/>
        <w:ind w:left="0" w:firstLine="540"/>
        <w:jc w:val="both"/>
        <w:rPr>
          <w:rFonts w:ascii="Verdana" w:eastAsiaTheme="minorHAnsi" w:hAnsi="Verdana"/>
          <w:color w:val="000000"/>
          <w:lang w:eastAsia="en-US"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 xml:space="preserve">in </w:t>
      </w:r>
      <w:r w:rsidR="00AC6042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Pr="006B58EB">
        <w:rPr>
          <w:rFonts w:ascii="Verdana" w:hAnsi="Verdana"/>
        </w:rPr>
        <w:t xml:space="preserve"> maddesinde yazılı olan</w:t>
      </w:r>
      <w:r>
        <w:rPr>
          <w:rFonts w:ascii="Verdana" w:hAnsi="Verdana"/>
        </w:rPr>
        <w:t xml:space="preserve"> </w:t>
      </w:r>
      <w:r w:rsidR="00D73016">
        <w:rPr>
          <w:rFonts w:ascii="Verdana" w:hAnsi="Verdana"/>
        </w:rPr>
        <w:t>5393 Sayılı Belediye Kanununun 49. Maddesi gereğince tam zamanlı sözleşmeli olarak çalıştırılacak 1 adet tekniker ücretinin 3.485,00-TL+ek ödeme olarak belirlenmesine</w:t>
      </w:r>
      <w:r w:rsidR="00D73016">
        <w:rPr>
          <w:rFonts w:ascii="Verdana" w:eastAsiaTheme="minorHAnsi" w:hAnsi="Verdana"/>
          <w:color w:val="000000"/>
          <w:lang w:eastAsia="en-US"/>
        </w:rPr>
        <w:t xml:space="preserve"> </w:t>
      </w:r>
      <w:r w:rsidR="00AC6042" w:rsidRPr="00D73016">
        <w:rPr>
          <w:rFonts w:ascii="Verdana" w:eastAsiaTheme="minorHAnsi" w:hAnsi="Verdana"/>
          <w:color w:val="000000"/>
          <w:lang w:eastAsia="en-US"/>
        </w:rPr>
        <w:t>oy birliği ile karar verildi.</w:t>
      </w:r>
    </w:p>
    <w:p w:rsidR="004A3C75" w:rsidRPr="00125EC7" w:rsidRDefault="004A3C75" w:rsidP="00125EC7">
      <w:pPr>
        <w:autoSpaceDE w:val="0"/>
        <w:autoSpaceDN w:val="0"/>
        <w:adjustRightInd w:val="0"/>
        <w:ind w:firstLine="540"/>
        <w:jc w:val="both"/>
        <w:rPr>
          <w:rFonts w:ascii="Verdana" w:eastAsia="MS Mincho" w:hAnsi="Verdana"/>
          <w:color w:val="000000"/>
          <w:lang w:eastAsia="ja-JP"/>
        </w:rPr>
      </w:pPr>
      <w:r w:rsidRPr="004A3C75">
        <w:rPr>
          <w:rFonts w:ascii="Verdana" w:hAnsi="Verdana"/>
          <w:b/>
          <w:sz w:val="20"/>
          <w:szCs w:val="20"/>
        </w:rPr>
        <w:t>6)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6.</w:t>
      </w:r>
      <w:r w:rsidRPr="006B58EB">
        <w:rPr>
          <w:rFonts w:ascii="Verdana" w:hAnsi="Verdana"/>
        </w:rPr>
        <w:t xml:space="preserve"> maddesinde yazılı olan</w:t>
      </w:r>
      <w:r>
        <w:rPr>
          <w:rFonts w:ascii="Verdana" w:hAnsi="Verdana"/>
        </w:rPr>
        <w:t xml:space="preserve"> </w:t>
      </w:r>
      <w:r w:rsidRPr="004A3C75">
        <w:rPr>
          <w:rFonts w:ascii="Verdana" w:eastAsia="MS Mincho" w:hAnsi="Verdana"/>
          <w:color w:val="000000"/>
          <w:lang w:eastAsia="ja-JP"/>
        </w:rPr>
        <w:t>4688 Sayılı Kamu Görevlileri Sendikaları ve Toplu Sözleşme Kanununun 32. Maddesi gereği belediyemizde çalışan personele yapılacak sosyal denge tazminatı için yetkili memur sendikasıyla görüşme ve toplu sözleşme yapmak üzere Belediy</w:t>
      </w:r>
      <w:r w:rsidR="00125EC7">
        <w:rPr>
          <w:rFonts w:ascii="Verdana" w:eastAsia="MS Mincho" w:hAnsi="Verdana"/>
          <w:color w:val="000000"/>
          <w:lang w:eastAsia="ja-JP"/>
        </w:rPr>
        <w:t xml:space="preserve">e Başkanı </w:t>
      </w:r>
      <w:proofErr w:type="spellStart"/>
      <w:r w:rsidR="00125EC7">
        <w:rPr>
          <w:rFonts w:ascii="Verdana" w:eastAsia="MS Mincho" w:hAnsi="Verdana"/>
          <w:color w:val="000000"/>
          <w:lang w:eastAsia="ja-JP"/>
        </w:rPr>
        <w:t>Av.Adil</w:t>
      </w:r>
      <w:proofErr w:type="spellEnd"/>
      <w:r w:rsidR="00125EC7">
        <w:rPr>
          <w:rFonts w:ascii="Verdana" w:eastAsia="MS Mincho" w:hAnsi="Verdana"/>
          <w:color w:val="000000"/>
          <w:lang w:eastAsia="ja-JP"/>
        </w:rPr>
        <w:t xml:space="preserve"> BİÇER’ e</w:t>
      </w:r>
      <w:r w:rsidRPr="004A3C75">
        <w:rPr>
          <w:rFonts w:ascii="Verdana" w:eastAsia="MS Mincho" w:hAnsi="Verdana"/>
          <w:color w:val="000000"/>
          <w:lang w:eastAsia="ja-JP"/>
        </w:rPr>
        <w:t xml:space="preserve"> yetki verilmesine oybirliği ile karar verildi.</w:t>
      </w:r>
    </w:p>
    <w:p w:rsidR="004A3C75" w:rsidRPr="004A3C75" w:rsidRDefault="00DC678E" w:rsidP="00125EC7">
      <w:pPr>
        <w:pStyle w:val="ListeParagraf"/>
        <w:numPr>
          <w:ilvl w:val="0"/>
          <w:numId w:val="3"/>
        </w:numPr>
        <w:ind w:left="0" w:firstLine="567"/>
        <w:jc w:val="both"/>
        <w:rPr>
          <w:rFonts w:ascii="Verdana" w:hAnsi="Verdana"/>
          <w:bCs/>
        </w:rPr>
      </w:pPr>
      <w:r w:rsidRPr="004A3C75">
        <w:rPr>
          <w:rFonts w:ascii="Verdana" w:hAnsi="Verdana"/>
        </w:rPr>
        <w:t xml:space="preserve">Gündemin 7. maddesinde yazılı olan </w:t>
      </w:r>
      <w:r w:rsidR="004A3C75">
        <w:rPr>
          <w:rFonts w:ascii="Verdana" w:eastAsia="MS Mincho" w:hAnsi="Verdana"/>
          <w:color w:val="000000"/>
          <w:lang w:val="x-none" w:eastAsia="ja-JP"/>
        </w:rPr>
        <w:t>5393 Sayılı Belediye Kanununun</w:t>
      </w:r>
      <w:r w:rsidR="004A3C75">
        <w:rPr>
          <w:rFonts w:ascii="Verdana" w:eastAsia="MS Mincho" w:hAnsi="Verdana"/>
          <w:color w:val="000000"/>
          <w:lang w:eastAsia="ja-JP"/>
        </w:rPr>
        <w:t xml:space="preserve"> </w:t>
      </w:r>
      <w:r w:rsidR="004A3C75" w:rsidRPr="004A3C75">
        <w:rPr>
          <w:rFonts w:ascii="Verdana" w:eastAsia="MS Mincho" w:hAnsi="Verdana"/>
          <w:color w:val="000000"/>
          <w:lang w:val="x-none" w:eastAsia="ja-JP"/>
        </w:rPr>
        <w:t>18. maddesinin (l) bendi gereğince kadro iptal ve ihdası</w:t>
      </w:r>
      <w:r w:rsidR="004A3C75" w:rsidRPr="004A3C75">
        <w:rPr>
          <w:rFonts w:ascii="Verdana" w:eastAsia="MS Mincho" w:hAnsi="Verdana"/>
          <w:color w:val="000000"/>
          <w:lang w:eastAsia="ja-JP"/>
        </w:rPr>
        <w:t>nın kabul ve onayına</w:t>
      </w:r>
      <w:r w:rsidR="004A3C75" w:rsidRPr="004A3C75">
        <w:rPr>
          <w:rFonts w:ascii="Verdana" w:hAnsi="Verdana"/>
          <w:bCs/>
          <w:color w:val="000000"/>
        </w:rPr>
        <w:t xml:space="preserve"> oybirliği ile karar verildi.</w:t>
      </w:r>
    </w:p>
    <w:p w:rsidR="00DC678E" w:rsidRPr="00590ADB" w:rsidRDefault="004A3C75" w:rsidP="00125EC7">
      <w:pPr>
        <w:pStyle w:val="ListeParagraf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Verdana" w:eastAsia="MS Mincho" w:hAnsi="Verdana"/>
          <w:color w:val="000000"/>
          <w:lang w:val="x-none" w:eastAsia="ja-JP"/>
        </w:rPr>
      </w:pPr>
      <w:r w:rsidRPr="00590ADB">
        <w:rPr>
          <w:rFonts w:ascii="Verdana" w:hAnsi="Verdana"/>
        </w:rPr>
        <w:t xml:space="preserve">Gündemin 8. maddesinde yazılı olan </w:t>
      </w:r>
      <w:r w:rsidR="00590ADB" w:rsidRPr="00590ADB">
        <w:rPr>
          <w:rFonts w:ascii="Verdana" w:hAnsi="Verdana"/>
        </w:rPr>
        <w:t xml:space="preserve">Simav Kaymakamlığı Milli Emlak Şefliğinin </w:t>
      </w:r>
      <w:proofErr w:type="spellStart"/>
      <w:r w:rsidR="00590ADB" w:rsidRPr="00590ADB">
        <w:rPr>
          <w:rFonts w:ascii="Verdana" w:hAnsi="Verdana"/>
        </w:rPr>
        <w:t>Hisarardı</w:t>
      </w:r>
      <w:proofErr w:type="spellEnd"/>
      <w:r w:rsidR="00590ADB" w:rsidRPr="00590ADB">
        <w:rPr>
          <w:rFonts w:ascii="Verdana" w:hAnsi="Verdana"/>
        </w:rPr>
        <w:t xml:space="preserve"> Mahallesi 216 ada 53 parsel </w:t>
      </w:r>
      <w:proofErr w:type="spellStart"/>
      <w:r w:rsidR="00590ADB" w:rsidRPr="00590ADB">
        <w:rPr>
          <w:rFonts w:ascii="Verdana" w:hAnsi="Verdana"/>
        </w:rPr>
        <w:t>nolu</w:t>
      </w:r>
      <w:proofErr w:type="spellEnd"/>
      <w:r w:rsidR="00590ADB" w:rsidRPr="00590ADB">
        <w:rPr>
          <w:rFonts w:ascii="Verdana" w:hAnsi="Verdana"/>
        </w:rPr>
        <w:t xml:space="preserve"> taşınmaz da (İbrahim Eren İmam Hatip Orta Okulu) </w:t>
      </w:r>
      <w:proofErr w:type="spellStart"/>
      <w:r w:rsidR="00590ADB" w:rsidRPr="00590ADB">
        <w:rPr>
          <w:rFonts w:ascii="Verdana" w:hAnsi="Verdana"/>
        </w:rPr>
        <w:t>kadastral</w:t>
      </w:r>
      <w:proofErr w:type="spellEnd"/>
      <w:r w:rsidR="00590ADB" w:rsidRPr="00590ADB">
        <w:rPr>
          <w:rFonts w:ascii="Verdana" w:hAnsi="Verdana"/>
        </w:rPr>
        <w:t xml:space="preserve"> sınırına göre imar planı tadilatı yapılması isteğinin </w:t>
      </w:r>
      <w:r w:rsidR="00DC678E" w:rsidRPr="00590ADB">
        <w:rPr>
          <w:rFonts w:ascii="Verdana" w:hAnsi="Verdana"/>
          <w:bCs/>
        </w:rPr>
        <w:t>İmar Komisyonuna havale edilerek 2.Birleşimde tekrar görüşülmesine</w:t>
      </w:r>
      <w:r w:rsidR="00DC678E" w:rsidRPr="00590ADB">
        <w:rPr>
          <w:rFonts w:ascii="Verdana" w:hAnsi="Verdana"/>
          <w:bCs/>
          <w:color w:val="000000"/>
        </w:rPr>
        <w:t xml:space="preserve"> oybirliği ile karar verildi</w:t>
      </w:r>
      <w:r w:rsidR="00DC678E" w:rsidRPr="00590ADB">
        <w:rPr>
          <w:rFonts w:ascii="Verdana" w:hAnsi="Verdana"/>
          <w:bCs/>
        </w:rPr>
        <w:t>.</w:t>
      </w:r>
    </w:p>
    <w:p w:rsidR="00DC678E" w:rsidRPr="00D80CF8" w:rsidRDefault="00DC678E" w:rsidP="00DC678E">
      <w:pPr>
        <w:jc w:val="both"/>
        <w:rPr>
          <w:rFonts w:ascii="Verdana" w:eastAsiaTheme="minorHAnsi" w:hAnsi="Verdana"/>
          <w:color w:val="000000"/>
          <w:lang w:eastAsia="en-US"/>
        </w:rPr>
      </w:pPr>
    </w:p>
    <w:p w:rsidR="00DC678E" w:rsidRPr="00B104E7" w:rsidRDefault="00DC678E" w:rsidP="00DC678E">
      <w:pPr>
        <w:ind w:firstLine="540"/>
        <w:jc w:val="both"/>
        <w:rPr>
          <w:rFonts w:ascii="Verdana" w:hAnsi="Verdana"/>
        </w:rPr>
      </w:pPr>
      <w:r w:rsidRPr="00B104E7">
        <w:rPr>
          <w:rFonts w:ascii="Verdana" w:hAnsi="Verdana"/>
        </w:rPr>
        <w:lastRenderedPageBreak/>
        <w:t>Gündemde görüşülecek başka bir konu ya da gündem maddesi bulu</w:t>
      </w:r>
      <w:r w:rsidR="00590ADB">
        <w:rPr>
          <w:rFonts w:ascii="Verdana" w:hAnsi="Verdana"/>
        </w:rPr>
        <w:t xml:space="preserve">nmadığından, 2.birleşimin 11.11.2021 tarihinde saat </w:t>
      </w:r>
      <w:proofErr w:type="gramStart"/>
      <w:r w:rsidR="00590ADB">
        <w:rPr>
          <w:rFonts w:ascii="Verdana" w:hAnsi="Verdana"/>
        </w:rPr>
        <w:t>19:30</w:t>
      </w:r>
      <w:proofErr w:type="gramEnd"/>
      <w:r w:rsidR="00590ADB">
        <w:rPr>
          <w:rFonts w:ascii="Verdana" w:hAnsi="Verdana"/>
        </w:rPr>
        <w:t>’ da</w:t>
      </w:r>
      <w:r w:rsidRPr="00B104E7">
        <w:rPr>
          <w:rFonts w:ascii="Verdana" w:hAnsi="Verdana"/>
        </w:rPr>
        <w:t xml:space="preserve"> yapılmasına kar</w:t>
      </w:r>
      <w:r w:rsidR="00590ADB">
        <w:rPr>
          <w:rFonts w:ascii="Verdana" w:hAnsi="Verdana"/>
        </w:rPr>
        <w:t>ar verilerek, oturum kapandı. 01.11</w:t>
      </w:r>
      <w:r w:rsidRPr="00B104E7">
        <w:rPr>
          <w:rFonts w:ascii="Verdana" w:hAnsi="Verdana"/>
        </w:rPr>
        <w:t>.2021</w:t>
      </w:r>
    </w:p>
    <w:p w:rsidR="00DC678E" w:rsidRDefault="00DC678E" w:rsidP="00DC678E">
      <w:pPr>
        <w:ind w:left="540"/>
        <w:jc w:val="both"/>
        <w:rPr>
          <w:rFonts w:ascii="Verdana" w:hAnsi="Verdana"/>
        </w:rPr>
      </w:pPr>
    </w:p>
    <w:p w:rsidR="00DC678E" w:rsidRDefault="00DC678E" w:rsidP="00DC678E">
      <w:pPr>
        <w:jc w:val="both"/>
        <w:rPr>
          <w:rFonts w:ascii="Verdana" w:hAnsi="Verdana"/>
        </w:rPr>
      </w:pPr>
    </w:p>
    <w:p w:rsidR="00DC678E" w:rsidRDefault="00DC678E" w:rsidP="00DC678E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DC678E" w:rsidRDefault="00DC678E" w:rsidP="00DC678E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DC678E" w:rsidRDefault="00DC678E" w:rsidP="00DC678E"/>
    <w:p w:rsidR="00DC678E" w:rsidRDefault="00DC678E" w:rsidP="00DC678E"/>
    <w:p w:rsidR="00DC678E" w:rsidRDefault="00DC678E" w:rsidP="00DC678E"/>
    <w:p w:rsidR="00DC678E" w:rsidRDefault="00DC678E" w:rsidP="00DC678E"/>
    <w:p w:rsidR="00DC678E" w:rsidRDefault="00DC678E" w:rsidP="00DC678E"/>
    <w:p w:rsidR="00DC678E" w:rsidRDefault="00DC678E" w:rsidP="00DC678E"/>
    <w:p w:rsidR="00DE4561" w:rsidRDefault="00DE4561"/>
    <w:sectPr w:rsidR="00DE4561" w:rsidSect="009A371F">
      <w:footerReference w:type="default" r:id="rId9"/>
      <w:pgSz w:w="11906" w:h="16838"/>
      <w:pgMar w:top="1417" w:right="707" w:bottom="851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BD" w:rsidRDefault="00875CBD">
      <w:r>
        <w:separator/>
      </w:r>
    </w:p>
  </w:endnote>
  <w:endnote w:type="continuationSeparator" w:id="0">
    <w:p w:rsidR="00875CBD" w:rsidRDefault="008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330356"/>
      <w:docPartObj>
        <w:docPartGallery w:val="Page Numbers (Bottom of Page)"/>
        <w:docPartUnique/>
      </w:docPartObj>
    </w:sdtPr>
    <w:sdtEndPr/>
    <w:sdtContent>
      <w:p w:rsidR="00CA2FDE" w:rsidRDefault="00F3118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55">
          <w:rPr>
            <w:noProof/>
          </w:rPr>
          <w:t>- 1 -</w:t>
        </w:r>
        <w:r>
          <w:fldChar w:fldCharType="end"/>
        </w:r>
      </w:p>
    </w:sdtContent>
  </w:sdt>
  <w:p w:rsidR="00CA2FDE" w:rsidRDefault="00875C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BD" w:rsidRDefault="00875CBD">
      <w:r>
        <w:separator/>
      </w:r>
    </w:p>
  </w:footnote>
  <w:footnote w:type="continuationSeparator" w:id="0">
    <w:p w:rsidR="00875CBD" w:rsidRDefault="008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04D5D"/>
    <w:multiLevelType w:val="hybridMultilevel"/>
    <w:tmpl w:val="BFD84C4C"/>
    <w:lvl w:ilvl="0" w:tplc="63B8E8E0">
      <w:start w:val="7"/>
      <w:numFmt w:val="decimal"/>
      <w:lvlText w:val="%1)"/>
      <w:lvlJc w:val="left"/>
      <w:pPr>
        <w:ind w:left="130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4BE377FD"/>
    <w:multiLevelType w:val="hybridMultilevel"/>
    <w:tmpl w:val="8CE0EEF2"/>
    <w:lvl w:ilvl="0" w:tplc="EC2A953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8C"/>
    <w:rsid w:val="000834EA"/>
    <w:rsid w:val="00125EC7"/>
    <w:rsid w:val="004A3C75"/>
    <w:rsid w:val="00590ADB"/>
    <w:rsid w:val="00634284"/>
    <w:rsid w:val="00875CBD"/>
    <w:rsid w:val="008C34D3"/>
    <w:rsid w:val="008E27BE"/>
    <w:rsid w:val="00987A9B"/>
    <w:rsid w:val="00A5788C"/>
    <w:rsid w:val="00A80C87"/>
    <w:rsid w:val="00AC6042"/>
    <w:rsid w:val="00D73016"/>
    <w:rsid w:val="00DB0C79"/>
    <w:rsid w:val="00DC678E"/>
    <w:rsid w:val="00DE4561"/>
    <w:rsid w:val="00F3118B"/>
    <w:rsid w:val="00FC25D4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C67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678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3C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C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C7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C67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678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3C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C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C7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D720-382F-423C-B2A1-66AD582A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20</cp:revision>
  <cp:lastPrinted>2021-11-03T07:22:00Z</cp:lastPrinted>
  <dcterms:created xsi:type="dcterms:W3CDTF">2021-11-02T08:39:00Z</dcterms:created>
  <dcterms:modified xsi:type="dcterms:W3CDTF">2021-11-03T11:30:00Z</dcterms:modified>
</cp:coreProperties>
</file>