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FB" w:rsidRDefault="00BC7BFB" w:rsidP="00BC7B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SİMAV BELEDİYE MECLİSİNİN 2022 NİSAN AYI 2. BİRLEŞİM</w:t>
      </w:r>
    </w:p>
    <w:p w:rsidR="00BC7BFB" w:rsidRDefault="00BC7BFB" w:rsidP="00BC7BF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BC7BFB" w:rsidRDefault="00BC7BFB" w:rsidP="00BC7BFB">
      <w:pPr>
        <w:jc w:val="center"/>
        <w:rPr>
          <w:b/>
        </w:rPr>
      </w:pPr>
    </w:p>
    <w:p w:rsidR="00BC7BFB" w:rsidRDefault="00BC7BFB" w:rsidP="00BC7BF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Simav</w:t>
      </w:r>
      <w:r w:rsidR="001D1A24">
        <w:rPr>
          <w:rFonts w:ascii="Verdana" w:hAnsi="Verdana"/>
        </w:rPr>
        <w:t xml:space="preserve"> Belediye Meclisi Meclis Başkan V. Belediye Başkan V.</w:t>
      </w:r>
      <w:r>
        <w:rPr>
          <w:rFonts w:ascii="Verdana" w:hAnsi="Verdana"/>
        </w:rPr>
        <w:t xml:space="preserve"> Mehmet YÜCEL Meclis Üyeleri Fatih KALAY, Orhan AKBOĞA,  Şener KAZCIOĞLU, Ahmet YAMAN, Hicret KARAMAN KAYMAK, Recep GÜLEÇ,</w:t>
      </w:r>
      <w:r w:rsidRPr="00BC7BFB">
        <w:rPr>
          <w:rFonts w:ascii="Verdana" w:hAnsi="Verdana"/>
        </w:rPr>
        <w:t xml:space="preserve"> </w:t>
      </w:r>
      <w:r>
        <w:rPr>
          <w:rFonts w:ascii="Verdana" w:hAnsi="Verdana"/>
        </w:rPr>
        <w:t>Yüksel MAZILI, Ali BAL, H.İbrahim KAZCIOĞLU ve İsmail BOZYİĞİT’ i</w:t>
      </w:r>
      <w:r w:rsidR="00416C65">
        <w:rPr>
          <w:rFonts w:ascii="Verdana" w:hAnsi="Verdana"/>
        </w:rPr>
        <w:t xml:space="preserve">n iştiraki ile 07.04.2022 </w:t>
      </w:r>
      <w:r w:rsidR="008D1F17">
        <w:rPr>
          <w:rFonts w:ascii="Verdana" w:hAnsi="Verdana"/>
        </w:rPr>
        <w:t>Perşembe</w:t>
      </w:r>
      <w:bookmarkStart w:id="0" w:name="_GoBack"/>
      <w:bookmarkEnd w:id="0"/>
      <w:r w:rsidR="00416C65">
        <w:rPr>
          <w:rFonts w:ascii="Verdana" w:hAnsi="Verdana"/>
        </w:rPr>
        <w:t xml:space="preserve"> günü saat: 18.0</w:t>
      </w:r>
      <w:r w:rsidR="001D1A24">
        <w:rPr>
          <w:rFonts w:ascii="Verdana" w:hAnsi="Verdana"/>
        </w:rPr>
        <w:t>0’ de</w:t>
      </w:r>
      <w:r>
        <w:rPr>
          <w:rFonts w:ascii="Verdana" w:hAnsi="Verdana"/>
        </w:rPr>
        <w:t xml:space="preserve"> toplandı.</w:t>
      </w:r>
    </w:p>
    <w:p w:rsidR="00BC7BFB" w:rsidRDefault="00BC7BFB" w:rsidP="00BC7BFB">
      <w:pPr>
        <w:ind w:firstLine="567"/>
        <w:jc w:val="both"/>
        <w:rPr>
          <w:rFonts w:ascii="Verdana" w:hAnsi="Verdana"/>
        </w:rPr>
      </w:pPr>
    </w:p>
    <w:p w:rsidR="00BC7BFB" w:rsidRDefault="00BC7BFB" w:rsidP="00BC7BFB">
      <w:pPr>
        <w:ind w:firstLine="567"/>
        <w:jc w:val="both"/>
        <w:rPr>
          <w:rFonts w:ascii="Verdana" w:hAnsi="Verdana"/>
        </w:rPr>
      </w:pPr>
    </w:p>
    <w:p w:rsidR="00BC7BFB" w:rsidRDefault="001D1A24" w:rsidP="00BC7BFB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>Gündem Maddesinin müzakeresine</w:t>
      </w:r>
      <w:r w:rsidR="00BC7BFB">
        <w:rPr>
          <w:rFonts w:ascii="Verdana" w:hAnsi="Verdana"/>
        </w:rPr>
        <w:t xml:space="preserve"> geçildi. </w:t>
      </w:r>
    </w:p>
    <w:p w:rsidR="00846559" w:rsidRPr="00234A69" w:rsidRDefault="001D1A24" w:rsidP="00BC7BFB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</w:rPr>
        <w:t>Gündemde</w:t>
      </w:r>
      <w:r w:rsidR="00846559" w:rsidRPr="00234A69">
        <w:rPr>
          <w:rFonts w:ascii="Verdana" w:hAnsi="Verdana"/>
        </w:rPr>
        <w:t xml:space="preserve"> incelenmek üzere Plan-Bütçe Komisyonuna havale edilen </w:t>
      </w:r>
      <w:r w:rsidRPr="001D1A24">
        <w:rPr>
          <w:rFonts w:ascii="Verdana" w:eastAsiaTheme="minorHAnsi" w:hAnsi="Verdana"/>
          <w:lang w:val="x-none" w:eastAsia="en-US"/>
        </w:rPr>
        <w:t>2022 Mali Yılı Gelir Tarifesinin yeniden değerlendirilmesi ile ilgili</w:t>
      </w:r>
      <w:r>
        <w:rPr>
          <w:rFonts w:eastAsiaTheme="minorHAnsi"/>
          <w:lang w:eastAsia="en-US"/>
        </w:rPr>
        <w:t xml:space="preserve"> </w:t>
      </w:r>
      <w:r w:rsidR="00846559" w:rsidRPr="00234A69">
        <w:rPr>
          <w:rFonts w:ascii="Verdana" w:hAnsi="Verdana"/>
        </w:rPr>
        <w:t>komisyon raporunun</w:t>
      </w:r>
      <w:r>
        <w:rPr>
          <w:rFonts w:ascii="Verdana" w:hAnsi="Verdana"/>
        </w:rPr>
        <w:t xml:space="preserve"> yapılan müzakeresinde</w:t>
      </w:r>
      <w:r w:rsidR="00846559" w:rsidRPr="00234A69">
        <w:rPr>
          <w:rFonts w:ascii="Verdana" w:hAnsi="Verdana"/>
        </w:rPr>
        <w:t>,</w:t>
      </w:r>
      <w:r>
        <w:rPr>
          <w:rFonts w:ascii="Verdana" w:hAnsi="Verdana"/>
        </w:rPr>
        <w:t xml:space="preserve"> komisyon raporunda belirlenen rakamların aynen kabulüne,</w:t>
      </w:r>
      <w:r w:rsidR="00846559" w:rsidRPr="00234A69">
        <w:rPr>
          <w:rFonts w:ascii="Verdana" w:hAnsi="Verdana"/>
        </w:rPr>
        <w:t xml:space="preserve"> </w:t>
      </w:r>
      <w:r w:rsidR="00846559" w:rsidRPr="00234A69">
        <w:rPr>
          <w:rFonts w:ascii="Verdana" w:eastAsiaTheme="minorHAnsi" w:hAnsi="Verdana"/>
          <w:color w:val="000000"/>
          <w:lang w:eastAsia="en-US"/>
        </w:rPr>
        <w:t xml:space="preserve">içme </w:t>
      </w:r>
      <w:r>
        <w:rPr>
          <w:rFonts w:ascii="Verdana" w:eastAsiaTheme="minorHAnsi" w:hAnsi="Verdana"/>
          <w:color w:val="000000"/>
          <w:lang w:eastAsia="en-US"/>
        </w:rPr>
        <w:t>suyu ve su kullanım (jeotermal</w:t>
      </w:r>
      <w:r w:rsidR="00846559" w:rsidRPr="00234A69">
        <w:rPr>
          <w:rFonts w:ascii="Verdana" w:eastAsiaTheme="minorHAnsi" w:hAnsi="Verdana"/>
          <w:color w:val="000000"/>
          <w:lang w:eastAsia="en-US"/>
        </w:rPr>
        <w:t xml:space="preserve">) ücretleri kısmının </w:t>
      </w:r>
      <w:r w:rsidR="00846559" w:rsidRPr="00234A69">
        <w:rPr>
          <w:rFonts w:ascii="Verdana" w:eastAsiaTheme="minorHAnsi" w:hAnsi="Verdana"/>
          <w:b/>
          <w:bCs/>
          <w:color w:val="000000"/>
          <w:lang w:eastAsia="en-US"/>
        </w:rPr>
        <w:t>01 Mayıs 2022</w:t>
      </w:r>
      <w:r w:rsidR="00846559" w:rsidRPr="00234A69">
        <w:rPr>
          <w:rFonts w:ascii="Verdana" w:eastAsiaTheme="minorHAnsi" w:hAnsi="Verdana"/>
          <w:color w:val="000000"/>
          <w:lang w:eastAsia="en-US"/>
        </w:rPr>
        <w:t xml:space="preserve"> tarihi itibariyle, diğer kalemlerin </w:t>
      </w:r>
      <w:r w:rsidR="00846559" w:rsidRPr="00234A69">
        <w:rPr>
          <w:rFonts w:ascii="Verdana" w:eastAsiaTheme="minorHAnsi" w:hAnsi="Verdana"/>
          <w:b/>
          <w:bCs/>
          <w:color w:val="000000"/>
          <w:lang w:eastAsia="en-US"/>
        </w:rPr>
        <w:t>11 Nisan 2022</w:t>
      </w:r>
      <w:r w:rsidR="00846559" w:rsidRPr="00234A69">
        <w:rPr>
          <w:rFonts w:ascii="Verdana" w:eastAsiaTheme="minorHAnsi" w:hAnsi="Verdana"/>
          <w:color w:val="000000"/>
          <w:lang w:eastAsia="en-US"/>
        </w:rPr>
        <w:t xml:space="preserve"> tarihi itibaren uygulanmasına, 5393 Sayılı Belediye Kanununun 18.maddesinin (f) bendi gereğince , H.İbrahim KAZCIOĞLU ve İsmail BOZYİĞİT' in </w:t>
      </w:r>
      <w:r>
        <w:rPr>
          <w:rFonts w:ascii="Verdana" w:eastAsiaTheme="minorHAnsi" w:hAnsi="Verdana"/>
          <w:color w:val="000000"/>
          <w:lang w:eastAsia="en-US"/>
        </w:rPr>
        <w:t>ret oyları</w:t>
      </w:r>
      <w:r w:rsidR="00234A69" w:rsidRPr="00234A69">
        <w:rPr>
          <w:rFonts w:ascii="Verdana" w:eastAsiaTheme="minorHAnsi" w:hAnsi="Verdana"/>
          <w:color w:val="000000"/>
          <w:lang w:eastAsia="en-US"/>
        </w:rPr>
        <w:t xml:space="preserve"> ile </w:t>
      </w:r>
      <w:r w:rsidR="00234A69" w:rsidRPr="00234A69">
        <w:rPr>
          <w:rFonts w:ascii="Verdana" w:hAnsi="Verdana"/>
        </w:rPr>
        <w:t>kabul ve onayına oyçokluğuyla karar verildi</w:t>
      </w:r>
      <w:r w:rsidR="00234A69" w:rsidRPr="00234A69">
        <w:rPr>
          <w:rFonts w:ascii="Verdana" w:eastAsiaTheme="minorHAnsi" w:hAnsi="Verdana"/>
          <w:color w:val="000000"/>
          <w:lang w:eastAsia="en-US"/>
        </w:rPr>
        <w:t>.</w:t>
      </w:r>
    </w:p>
    <w:p w:rsidR="00BC7BFB" w:rsidRDefault="00BC7BFB" w:rsidP="00BC7BFB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>Gündemde görüşülecek başka bir konu ya</w:t>
      </w:r>
      <w:r w:rsidR="00234A69">
        <w:rPr>
          <w:rFonts w:ascii="Verdana" w:hAnsi="Verdana"/>
        </w:rPr>
        <w:t xml:space="preserve"> </w:t>
      </w:r>
      <w:r>
        <w:rPr>
          <w:rFonts w:ascii="Verdana" w:hAnsi="Verdana"/>
        </w:rPr>
        <w:t>da gündem maddesi bulunmadığından, oturum kapandı.</w:t>
      </w:r>
    </w:p>
    <w:p w:rsidR="00BC7BFB" w:rsidRDefault="00BC7BFB" w:rsidP="00BC7BFB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</w:t>
      </w:r>
      <w:r w:rsidR="00234A69">
        <w:rPr>
          <w:rFonts w:ascii="Verdana" w:hAnsi="Verdana"/>
        </w:rPr>
        <w:t xml:space="preserve">                Mehmet YÜCEL</w:t>
      </w:r>
      <w:r>
        <w:rPr>
          <w:rFonts w:ascii="Verdana" w:hAnsi="Verdana"/>
        </w:rPr>
        <w:t xml:space="preserve"> </w:t>
      </w:r>
    </w:p>
    <w:p w:rsidR="00BC7BFB" w:rsidRPr="00B61899" w:rsidRDefault="00BC7BFB" w:rsidP="00BC7BFB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</w:t>
      </w:r>
      <w:r w:rsidR="00234A69">
        <w:rPr>
          <w:rFonts w:ascii="Verdana" w:hAnsi="Verdana"/>
        </w:rPr>
        <w:t xml:space="preserve">                             </w:t>
      </w:r>
      <w:r>
        <w:rPr>
          <w:rFonts w:ascii="Verdana" w:hAnsi="Verdana"/>
        </w:rPr>
        <w:t>Belediye Başkanı</w:t>
      </w:r>
      <w:r w:rsidR="00234A69">
        <w:rPr>
          <w:rFonts w:ascii="Verdana" w:hAnsi="Verdana"/>
        </w:rPr>
        <w:t xml:space="preserve"> V.</w:t>
      </w:r>
    </w:p>
    <w:p w:rsidR="00F83DDB" w:rsidRDefault="00F83DDB"/>
    <w:sectPr w:rsidR="00F83DDB" w:rsidSect="00AC2120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C5"/>
    <w:rsid w:val="001D1A24"/>
    <w:rsid w:val="00234A69"/>
    <w:rsid w:val="00416C65"/>
    <w:rsid w:val="00846559"/>
    <w:rsid w:val="008D1F17"/>
    <w:rsid w:val="00A52FC5"/>
    <w:rsid w:val="00AC2120"/>
    <w:rsid w:val="00BC7BFB"/>
    <w:rsid w:val="00F8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18EE"/>
  <w15:docId w15:val="{05F9DE59-D48C-4746-A478-59997DC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PC</cp:lastModifiedBy>
  <cp:revision>14</cp:revision>
  <dcterms:created xsi:type="dcterms:W3CDTF">2022-04-08T12:11:00Z</dcterms:created>
  <dcterms:modified xsi:type="dcterms:W3CDTF">2022-05-11T11:03:00Z</dcterms:modified>
</cp:coreProperties>
</file>